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AD26" w14:textId="77777777" w:rsidR="006B7042" w:rsidRPr="001B4E78" w:rsidRDefault="006B7042" w:rsidP="00AF7E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 w:eastAsia="es-ES"/>
        </w:rPr>
      </w:pPr>
      <w:r w:rsidRPr="001B4E78">
        <w:rPr>
          <w:rFonts w:ascii="Times New Roman" w:hAnsi="Times New Roman" w:cs="Times New Roman"/>
          <w:b/>
          <w:bCs/>
          <w:sz w:val="24"/>
          <w:szCs w:val="24"/>
          <w:lang w:val="es-ES" w:eastAsia="es-ES"/>
        </w:rPr>
        <w:t xml:space="preserve">Elementos de gramática española y redacción y estilo.   </w:t>
      </w:r>
    </w:p>
    <w:p w14:paraId="6C3063D2" w14:textId="403A2AF5" w:rsidR="006B7042" w:rsidRPr="001B4E78" w:rsidRDefault="00B51B21" w:rsidP="00AF7E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 w:eastAsia="es-ES"/>
        </w:rPr>
        <w:t xml:space="preserve">Martes y </w:t>
      </w:r>
      <w:r w:rsidR="00074CB4">
        <w:rPr>
          <w:rFonts w:ascii="Times New Roman" w:hAnsi="Times New Roman" w:cs="Times New Roman"/>
          <w:b/>
          <w:bCs/>
          <w:sz w:val="24"/>
          <w:szCs w:val="24"/>
          <w:lang w:val="es-ES" w:eastAsia="es-ES"/>
        </w:rPr>
        <w:t>jueves</w:t>
      </w:r>
      <w:r>
        <w:rPr>
          <w:rFonts w:ascii="Times New Roman" w:hAnsi="Times New Roman" w:cs="Times New Roman"/>
          <w:b/>
          <w:bCs/>
          <w:sz w:val="24"/>
          <w:szCs w:val="24"/>
          <w:lang w:val="es-ES" w:eastAsia="es-ES"/>
        </w:rPr>
        <w:t xml:space="preserve">, 12:20 pm – 1:50 pm. </w:t>
      </w:r>
      <w:r w:rsidR="006B7042" w:rsidRPr="001B4E78">
        <w:rPr>
          <w:rFonts w:ascii="Times New Roman" w:hAnsi="Times New Roman" w:cs="Times New Roman"/>
          <w:b/>
          <w:bCs/>
          <w:sz w:val="24"/>
          <w:szCs w:val="24"/>
          <w:lang w:val="es-ES" w:eastAsia="es-ES"/>
        </w:rPr>
        <w:t xml:space="preserve"> Semestre de primavera 2024</w:t>
      </w:r>
    </w:p>
    <w:p w14:paraId="44841184" w14:textId="67809DCA" w:rsidR="002F3D54" w:rsidRPr="001B4E78" w:rsidRDefault="006B7042" w:rsidP="00AF7E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B4E7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Profesora: </w:t>
      </w:r>
      <w:proofErr w:type="spellStart"/>
      <w:r w:rsidRPr="001B4E78">
        <w:rPr>
          <w:rFonts w:ascii="Times New Roman" w:hAnsi="Times New Roman" w:cs="Times New Roman"/>
          <w:b/>
          <w:bCs/>
          <w:sz w:val="24"/>
          <w:szCs w:val="24"/>
          <w:lang w:val="es-ES"/>
        </w:rPr>
        <w:t>M.Sc</w:t>
      </w:r>
      <w:proofErr w:type="spellEnd"/>
      <w:r w:rsidRPr="001B4E7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. </w:t>
      </w:r>
      <w:r w:rsidR="00074CB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Tania Sevillano Hernández </w:t>
      </w:r>
      <w:r w:rsidR="00074CB4" w:rsidRPr="001B4E78">
        <w:rPr>
          <w:rFonts w:ascii="Times New Roman" w:hAnsi="Times New Roman" w:cs="Times New Roman"/>
          <w:b/>
          <w:bCs/>
          <w:sz w:val="24"/>
          <w:szCs w:val="24"/>
          <w:lang w:val="es-ES"/>
        </w:rPr>
        <w:t>(</w:t>
      </w:r>
      <w:r w:rsidR="00074CB4">
        <w:t>sofisaul3@gmail.com)</w:t>
      </w:r>
    </w:p>
    <w:p w14:paraId="17725917" w14:textId="7E0B9C10" w:rsidR="006B7042" w:rsidRDefault="002F3D54" w:rsidP="00AF7E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B4E7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Horario de consultas: </w:t>
      </w:r>
      <w:r w:rsidR="00074CB4">
        <w:rPr>
          <w:rFonts w:ascii="Times New Roman" w:hAnsi="Times New Roman" w:cs="Times New Roman"/>
          <w:b/>
          <w:bCs/>
          <w:sz w:val="24"/>
          <w:szCs w:val="24"/>
          <w:lang w:val="es-ES"/>
        </w:rPr>
        <w:t>jueves</w:t>
      </w:r>
      <w:r w:rsidRPr="001B4E78">
        <w:rPr>
          <w:rFonts w:ascii="Times New Roman" w:hAnsi="Times New Roman" w:cs="Times New Roman"/>
          <w:b/>
          <w:bCs/>
          <w:sz w:val="24"/>
          <w:szCs w:val="24"/>
          <w:lang w:val="es-ES"/>
        </w:rPr>
        <w:t>,</w:t>
      </w:r>
      <w:r w:rsidR="00074CB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2 - 3 pm</w:t>
      </w:r>
      <w:r w:rsidR="00AF7EB8" w:rsidRPr="001B4E7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</w:t>
      </w:r>
    </w:p>
    <w:p w14:paraId="122C9150" w14:textId="538E5584" w:rsidR="00562E2A" w:rsidRDefault="000C6142" w:rsidP="00562E2A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614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Descripción del curso: </w:t>
      </w:r>
      <w:r w:rsidR="00562E2A">
        <w:rPr>
          <w:rFonts w:ascii="Times New Roman" w:hAnsi="Times New Roman" w:cs="Times New Roman"/>
          <w:sz w:val="24"/>
          <w:szCs w:val="24"/>
          <w:lang w:val="es-ES"/>
        </w:rPr>
        <w:t>El conocimiento del idioma español cobra cada vez más importancia a nivel internacional, como resultado de las múltiples problemáticas y fenómenos contemporáneos</w:t>
      </w:r>
      <w:r w:rsidR="00511BD2">
        <w:rPr>
          <w:rFonts w:ascii="Times New Roman" w:hAnsi="Times New Roman" w:cs="Times New Roman"/>
          <w:sz w:val="24"/>
          <w:szCs w:val="24"/>
          <w:lang w:val="es-ES"/>
        </w:rPr>
        <w:t>. Estos</w:t>
      </w:r>
      <w:r w:rsidR="00562E2A">
        <w:rPr>
          <w:rFonts w:ascii="Times New Roman" w:hAnsi="Times New Roman" w:cs="Times New Roman"/>
          <w:sz w:val="24"/>
          <w:szCs w:val="24"/>
          <w:lang w:val="es-ES"/>
        </w:rPr>
        <w:t xml:space="preserve"> son atendidos y motivo de investigación en diferentes universidades de Estados Unidos, por ejemplo</w:t>
      </w:r>
      <w:r w:rsidR="00511BD2">
        <w:rPr>
          <w:rFonts w:ascii="Times New Roman" w:hAnsi="Times New Roman" w:cs="Times New Roman"/>
          <w:sz w:val="24"/>
          <w:szCs w:val="24"/>
          <w:lang w:val="es-ES"/>
        </w:rPr>
        <w:t>, y en el mundo de manera general</w:t>
      </w:r>
      <w:r w:rsidR="00562E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11BD2">
        <w:rPr>
          <w:rFonts w:ascii="Times New Roman" w:hAnsi="Times New Roman" w:cs="Times New Roman"/>
          <w:sz w:val="24"/>
          <w:szCs w:val="24"/>
          <w:lang w:val="es-ES"/>
        </w:rPr>
        <w:t xml:space="preserve"> Tal es el caso de Cuba, uno de los territorios más estudiados en los últimos treinta años, al menos, por </w:t>
      </w:r>
      <w:r w:rsidR="00634566">
        <w:rPr>
          <w:rFonts w:ascii="Times New Roman" w:hAnsi="Times New Roman" w:cs="Times New Roman"/>
          <w:sz w:val="24"/>
          <w:szCs w:val="24"/>
          <w:lang w:val="es-ES"/>
        </w:rPr>
        <w:t xml:space="preserve">diferentes instituciones académicas norteamericanas. El presente programa tiene la singularidad de inscribirse dentro del </w:t>
      </w:r>
      <w:r w:rsidR="00562E2A">
        <w:rPr>
          <w:rFonts w:ascii="Times New Roman" w:hAnsi="Times New Roman" w:cs="Times New Roman"/>
          <w:sz w:val="24"/>
          <w:szCs w:val="24"/>
          <w:lang w:val="es-ES"/>
        </w:rPr>
        <w:t xml:space="preserve">Programa </w:t>
      </w:r>
      <w:proofErr w:type="spellStart"/>
      <w:r w:rsidR="00562E2A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634566">
        <w:rPr>
          <w:rFonts w:ascii="Times New Roman" w:hAnsi="Times New Roman" w:cs="Times New Roman"/>
          <w:sz w:val="24"/>
          <w:szCs w:val="24"/>
          <w:lang w:val="es-ES"/>
        </w:rPr>
        <w:t>onsortium</w:t>
      </w:r>
      <w:proofErr w:type="spellEnd"/>
      <w:r w:rsidR="006345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34566">
        <w:rPr>
          <w:rFonts w:ascii="Times New Roman" w:hAnsi="Times New Roman" w:cs="Times New Roman"/>
          <w:sz w:val="24"/>
          <w:szCs w:val="24"/>
          <w:lang w:val="es-ES"/>
        </w:rPr>
        <w:t>for</w:t>
      </w:r>
      <w:proofErr w:type="spellEnd"/>
      <w:r w:rsidR="006345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62E2A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634566">
        <w:rPr>
          <w:rFonts w:ascii="Times New Roman" w:hAnsi="Times New Roman" w:cs="Times New Roman"/>
          <w:sz w:val="24"/>
          <w:szCs w:val="24"/>
          <w:lang w:val="es-ES"/>
        </w:rPr>
        <w:t>dvanced</w:t>
      </w:r>
      <w:proofErr w:type="spellEnd"/>
      <w:r w:rsidR="006345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62E2A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634566">
        <w:rPr>
          <w:rFonts w:ascii="Times New Roman" w:hAnsi="Times New Roman" w:cs="Times New Roman"/>
          <w:sz w:val="24"/>
          <w:szCs w:val="24"/>
          <w:lang w:val="es-ES"/>
        </w:rPr>
        <w:t>tudies</w:t>
      </w:r>
      <w:proofErr w:type="spellEnd"/>
      <w:r w:rsidR="006345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62E2A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634566">
        <w:rPr>
          <w:rFonts w:ascii="Times New Roman" w:hAnsi="Times New Roman" w:cs="Times New Roman"/>
          <w:sz w:val="24"/>
          <w:szCs w:val="24"/>
          <w:lang w:val="es-ES"/>
        </w:rPr>
        <w:t>broad</w:t>
      </w:r>
      <w:proofErr w:type="spellEnd"/>
      <w:r w:rsidR="00634566">
        <w:rPr>
          <w:rFonts w:ascii="Times New Roman" w:hAnsi="Times New Roman" w:cs="Times New Roman"/>
          <w:sz w:val="24"/>
          <w:szCs w:val="24"/>
          <w:lang w:val="es-ES"/>
        </w:rPr>
        <w:t xml:space="preserve"> (CASA) - Casa de las Américas. Los jóvenes</w:t>
      </w:r>
      <w:r w:rsidR="00562E2A">
        <w:rPr>
          <w:rFonts w:ascii="Times New Roman" w:hAnsi="Times New Roman" w:cs="Times New Roman"/>
          <w:sz w:val="24"/>
          <w:szCs w:val="24"/>
          <w:lang w:val="es-ES"/>
        </w:rPr>
        <w:t xml:space="preserve"> que han decidido </w:t>
      </w:r>
      <w:r w:rsidR="00634566">
        <w:rPr>
          <w:rFonts w:ascii="Times New Roman" w:hAnsi="Times New Roman" w:cs="Times New Roman"/>
          <w:sz w:val="24"/>
          <w:szCs w:val="24"/>
          <w:lang w:val="es-ES"/>
        </w:rPr>
        <w:t xml:space="preserve">realizar una estancia de un semestre aquí, con el fin de </w:t>
      </w:r>
      <w:r w:rsidR="00562E2A">
        <w:rPr>
          <w:rFonts w:ascii="Times New Roman" w:hAnsi="Times New Roman" w:cs="Times New Roman"/>
          <w:sz w:val="24"/>
          <w:szCs w:val="24"/>
          <w:lang w:val="es-ES"/>
        </w:rPr>
        <w:t xml:space="preserve">conocer e indagar </w:t>
      </w:r>
      <w:r w:rsidR="008C1169">
        <w:rPr>
          <w:rFonts w:ascii="Times New Roman" w:hAnsi="Times New Roman" w:cs="Times New Roman"/>
          <w:sz w:val="24"/>
          <w:szCs w:val="24"/>
          <w:lang w:val="es-ES"/>
        </w:rPr>
        <w:t>acerca de</w:t>
      </w:r>
      <w:r w:rsidR="00562E2A">
        <w:rPr>
          <w:rFonts w:ascii="Times New Roman" w:hAnsi="Times New Roman" w:cs="Times New Roman"/>
          <w:sz w:val="24"/>
          <w:szCs w:val="24"/>
          <w:lang w:val="es-ES"/>
        </w:rPr>
        <w:t xml:space="preserve"> diferentes procesos culturales, sociales, </w:t>
      </w:r>
      <w:r w:rsidR="00F159C8">
        <w:rPr>
          <w:rFonts w:ascii="Times New Roman" w:hAnsi="Times New Roman" w:cs="Times New Roman"/>
          <w:sz w:val="24"/>
          <w:szCs w:val="24"/>
          <w:lang w:val="es-ES"/>
        </w:rPr>
        <w:t xml:space="preserve">políticos, económicos, etc., </w:t>
      </w:r>
      <w:r w:rsidR="008C1169">
        <w:rPr>
          <w:rFonts w:ascii="Times New Roman" w:hAnsi="Times New Roman" w:cs="Times New Roman"/>
          <w:sz w:val="24"/>
          <w:szCs w:val="24"/>
          <w:lang w:val="es-ES"/>
        </w:rPr>
        <w:t>tienen derecho a matricular</w:t>
      </w:r>
      <w:r w:rsidR="00634566">
        <w:rPr>
          <w:rFonts w:ascii="Times New Roman" w:hAnsi="Times New Roman" w:cs="Times New Roman"/>
          <w:sz w:val="24"/>
          <w:szCs w:val="24"/>
          <w:lang w:val="es-ES"/>
        </w:rPr>
        <w:t xml:space="preserve"> clases </w:t>
      </w:r>
      <w:r w:rsidR="00F159C8">
        <w:rPr>
          <w:rFonts w:ascii="Times New Roman" w:hAnsi="Times New Roman" w:cs="Times New Roman"/>
          <w:sz w:val="24"/>
          <w:szCs w:val="24"/>
          <w:lang w:val="es-ES"/>
        </w:rPr>
        <w:t>en la Universidad de La Habana</w:t>
      </w:r>
      <w:r w:rsidR="00634566">
        <w:rPr>
          <w:rFonts w:ascii="Times New Roman" w:hAnsi="Times New Roman" w:cs="Times New Roman"/>
          <w:sz w:val="24"/>
          <w:szCs w:val="24"/>
          <w:lang w:val="es-ES"/>
        </w:rPr>
        <w:t xml:space="preserve"> y en Casa de las Américas</w:t>
      </w:r>
      <w:r w:rsidR="00F159C8">
        <w:rPr>
          <w:rFonts w:ascii="Times New Roman" w:hAnsi="Times New Roman" w:cs="Times New Roman"/>
          <w:sz w:val="24"/>
          <w:szCs w:val="24"/>
          <w:lang w:val="es-ES"/>
        </w:rPr>
        <w:t xml:space="preserve">, que les permitan alcanzar una mayor comprensión </w:t>
      </w:r>
      <w:r w:rsidR="00511BD2">
        <w:rPr>
          <w:rFonts w:ascii="Times New Roman" w:hAnsi="Times New Roman" w:cs="Times New Roman"/>
          <w:sz w:val="24"/>
          <w:szCs w:val="24"/>
          <w:lang w:val="es-ES"/>
        </w:rPr>
        <w:t>del devenir histórico y actual de la isla</w:t>
      </w:r>
      <w:r w:rsidR="00F159C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8C1169">
        <w:rPr>
          <w:rFonts w:ascii="Times New Roman" w:hAnsi="Times New Roman" w:cs="Times New Roman"/>
          <w:sz w:val="24"/>
          <w:szCs w:val="24"/>
          <w:lang w:val="es-ES"/>
        </w:rPr>
        <w:t xml:space="preserve">Por esta razón, </w:t>
      </w:r>
      <w:r w:rsidR="00F159C8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562E2A">
        <w:rPr>
          <w:rFonts w:ascii="Times New Roman" w:hAnsi="Times New Roman" w:cs="Times New Roman"/>
          <w:sz w:val="24"/>
          <w:szCs w:val="24"/>
          <w:lang w:val="es-ES"/>
        </w:rPr>
        <w:t xml:space="preserve">l presente curso debe considerarse como </w:t>
      </w:r>
      <w:r w:rsidR="00F159C8">
        <w:rPr>
          <w:rFonts w:ascii="Times New Roman" w:hAnsi="Times New Roman" w:cs="Times New Roman"/>
          <w:sz w:val="24"/>
          <w:szCs w:val="24"/>
          <w:lang w:val="es-ES"/>
        </w:rPr>
        <w:t>un nexo</w:t>
      </w:r>
      <w:r w:rsidR="00562E2A">
        <w:rPr>
          <w:rFonts w:ascii="Times New Roman" w:hAnsi="Times New Roman" w:cs="Times New Roman"/>
          <w:sz w:val="24"/>
          <w:szCs w:val="24"/>
          <w:lang w:val="es-ES"/>
        </w:rPr>
        <w:t xml:space="preserve">, un facilitador de </w:t>
      </w:r>
      <w:r w:rsidR="00634566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="00562E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C1169">
        <w:rPr>
          <w:rFonts w:ascii="Times New Roman" w:hAnsi="Times New Roman" w:cs="Times New Roman"/>
          <w:sz w:val="24"/>
          <w:szCs w:val="24"/>
          <w:lang w:val="es-ES"/>
        </w:rPr>
        <w:t>estadía</w:t>
      </w:r>
      <w:r w:rsidR="00562E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4566">
        <w:rPr>
          <w:rFonts w:ascii="Times New Roman" w:hAnsi="Times New Roman" w:cs="Times New Roman"/>
          <w:sz w:val="24"/>
          <w:szCs w:val="24"/>
          <w:lang w:val="es-ES"/>
        </w:rPr>
        <w:t>aquí</w:t>
      </w:r>
      <w:r w:rsidR="00F159C8">
        <w:rPr>
          <w:rFonts w:ascii="Times New Roman" w:hAnsi="Times New Roman" w:cs="Times New Roman"/>
          <w:sz w:val="24"/>
          <w:szCs w:val="24"/>
          <w:lang w:val="es-ES"/>
        </w:rPr>
        <w:t xml:space="preserve">. Mostrar las particularidades y la riqueza de la variante del español hablada </w:t>
      </w:r>
      <w:r w:rsidR="00634566">
        <w:rPr>
          <w:rFonts w:ascii="Times New Roman" w:hAnsi="Times New Roman" w:cs="Times New Roman"/>
          <w:sz w:val="24"/>
          <w:szCs w:val="24"/>
          <w:lang w:val="es-ES"/>
        </w:rPr>
        <w:t>en Cuba</w:t>
      </w:r>
      <w:r w:rsidR="00F159C8">
        <w:rPr>
          <w:rFonts w:ascii="Times New Roman" w:hAnsi="Times New Roman" w:cs="Times New Roman"/>
          <w:sz w:val="24"/>
          <w:szCs w:val="24"/>
          <w:lang w:val="es-ES"/>
        </w:rPr>
        <w:t xml:space="preserve">, así como brindar herramientas para el mejor desarrollo de las habilidades lingüísticas son las pretensiones mayores perseguidas en este curso. </w:t>
      </w:r>
    </w:p>
    <w:p w14:paraId="10817B3D" w14:textId="304B3D69" w:rsidR="006B7042" w:rsidRDefault="00562E2A" w:rsidP="00562E2A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Por </w:t>
      </w:r>
      <w:r w:rsidR="008C1169">
        <w:rPr>
          <w:rFonts w:ascii="Times New Roman" w:hAnsi="Times New Roman" w:cs="Times New Roman"/>
          <w:sz w:val="24"/>
          <w:szCs w:val="24"/>
          <w:lang w:val="es-ES"/>
        </w:rPr>
        <w:t xml:space="preserve">lo antes expuesto, </w:t>
      </w:r>
      <w:r w:rsidR="006B7042" w:rsidRPr="001B4E78">
        <w:rPr>
          <w:rFonts w:ascii="Times New Roman" w:hAnsi="Times New Roman" w:cs="Times New Roman"/>
          <w:sz w:val="24"/>
          <w:szCs w:val="24"/>
        </w:rPr>
        <w:t>se espera que los alumnos desarrollen, sobre todo, habilidades como la comprensión y la producción de textos escritos, tal es el caso de la elaboración de ensayos académicos e investigativos; y la práctica oral de la lengua, como parte de su participación en las clases –ya sea mediante debates o exposiciones–</w:t>
      </w:r>
      <w:r w:rsidR="00236D8B">
        <w:rPr>
          <w:rFonts w:ascii="Times New Roman" w:hAnsi="Times New Roman" w:cs="Times New Roman"/>
          <w:sz w:val="24"/>
          <w:szCs w:val="24"/>
        </w:rPr>
        <w:t>,</w:t>
      </w:r>
      <w:r w:rsidR="006B7042" w:rsidRPr="001B4E78">
        <w:rPr>
          <w:rFonts w:ascii="Times New Roman" w:hAnsi="Times New Roman" w:cs="Times New Roman"/>
          <w:sz w:val="24"/>
          <w:szCs w:val="24"/>
        </w:rPr>
        <w:t xml:space="preserve"> y de su interacción en la vida cotidiana de la sociedad. </w:t>
      </w:r>
      <w:r w:rsidR="008C1169">
        <w:rPr>
          <w:rFonts w:ascii="Times New Roman" w:hAnsi="Times New Roman" w:cs="Times New Roman"/>
          <w:sz w:val="24"/>
          <w:szCs w:val="24"/>
        </w:rPr>
        <w:t>Debido a esto</w:t>
      </w:r>
      <w:r w:rsidR="006B7042" w:rsidRPr="001B4E78">
        <w:rPr>
          <w:rFonts w:ascii="Times New Roman" w:hAnsi="Times New Roman" w:cs="Times New Roman"/>
          <w:sz w:val="24"/>
          <w:szCs w:val="24"/>
        </w:rPr>
        <w:t>, los encuentros de</w:t>
      </w:r>
      <w:r w:rsidR="00C449CA">
        <w:rPr>
          <w:rFonts w:ascii="Times New Roman" w:hAnsi="Times New Roman" w:cs="Times New Roman"/>
          <w:sz w:val="24"/>
          <w:szCs w:val="24"/>
        </w:rPr>
        <w:t xml:space="preserve">l </w:t>
      </w:r>
      <w:r w:rsidR="006B7042" w:rsidRPr="001B4E78">
        <w:rPr>
          <w:rFonts w:ascii="Times New Roman" w:hAnsi="Times New Roman" w:cs="Times New Roman"/>
          <w:sz w:val="24"/>
          <w:szCs w:val="24"/>
        </w:rPr>
        <w:t xml:space="preserve">curso intentan mantener un equilibrio entre los contenidos teóricos de la lengua, las competencias lingüísticas y las actividades prácticas, al tiempo que propone el estudio de algunas de las estructuras más frecuentes y necesarias </w:t>
      </w:r>
      <w:r w:rsidR="008C1169">
        <w:rPr>
          <w:rFonts w:ascii="Times New Roman" w:hAnsi="Times New Roman" w:cs="Times New Roman"/>
          <w:sz w:val="24"/>
          <w:szCs w:val="24"/>
        </w:rPr>
        <w:t>en</w:t>
      </w:r>
      <w:r w:rsidR="006B7042" w:rsidRPr="001B4E78">
        <w:rPr>
          <w:rFonts w:ascii="Times New Roman" w:hAnsi="Times New Roman" w:cs="Times New Roman"/>
          <w:sz w:val="24"/>
          <w:szCs w:val="24"/>
        </w:rPr>
        <w:t xml:space="preserve"> la comunicaci</w:t>
      </w:r>
      <w:r w:rsidR="008C1169">
        <w:rPr>
          <w:rFonts w:ascii="Times New Roman" w:hAnsi="Times New Roman" w:cs="Times New Roman"/>
          <w:sz w:val="24"/>
          <w:szCs w:val="24"/>
        </w:rPr>
        <w:t xml:space="preserve">ón </w:t>
      </w:r>
      <w:r w:rsidR="00C449CA">
        <w:rPr>
          <w:rFonts w:ascii="Times New Roman" w:hAnsi="Times New Roman" w:cs="Times New Roman"/>
          <w:sz w:val="24"/>
          <w:szCs w:val="24"/>
        </w:rPr>
        <w:t>oral y escrita</w:t>
      </w:r>
      <w:r w:rsidR="006B7042" w:rsidRPr="001B4E78">
        <w:rPr>
          <w:rFonts w:ascii="Times New Roman" w:hAnsi="Times New Roman" w:cs="Times New Roman"/>
          <w:sz w:val="24"/>
          <w:szCs w:val="24"/>
        </w:rPr>
        <w:t xml:space="preserve">. El trabajo con dos de los registros de la lengua, el formal y el coloquial, expresados en diferentes tipos de materiales, proporciona una mejor experiencia en el medio por parte del estudiante. </w:t>
      </w:r>
      <w:r w:rsidR="00236D8B">
        <w:rPr>
          <w:rFonts w:ascii="Times New Roman" w:hAnsi="Times New Roman" w:cs="Times New Roman"/>
          <w:sz w:val="24"/>
          <w:szCs w:val="24"/>
        </w:rPr>
        <w:t>Así, ¿cómo habla el cubano hoy?; ¿qué se necesita saber del idioma para tener una estancia útil y placentera</w:t>
      </w:r>
      <w:r w:rsidR="008C1169">
        <w:rPr>
          <w:rFonts w:ascii="Times New Roman" w:hAnsi="Times New Roman" w:cs="Times New Roman"/>
          <w:sz w:val="24"/>
          <w:szCs w:val="24"/>
        </w:rPr>
        <w:t xml:space="preserve"> que favorezca el proceso de inmersión lingüístic</w:t>
      </w:r>
      <w:r w:rsidR="00F36CAA">
        <w:rPr>
          <w:rFonts w:ascii="Times New Roman" w:hAnsi="Times New Roman" w:cs="Times New Roman"/>
          <w:sz w:val="24"/>
          <w:szCs w:val="24"/>
        </w:rPr>
        <w:t>a</w:t>
      </w:r>
      <w:r w:rsidR="00236D8B">
        <w:rPr>
          <w:rFonts w:ascii="Times New Roman" w:hAnsi="Times New Roman" w:cs="Times New Roman"/>
          <w:sz w:val="24"/>
          <w:szCs w:val="24"/>
        </w:rPr>
        <w:t xml:space="preserve">?; y </w:t>
      </w:r>
      <w:r w:rsidR="002F1C8C">
        <w:rPr>
          <w:rFonts w:ascii="Times New Roman" w:hAnsi="Times New Roman" w:cs="Times New Roman"/>
          <w:sz w:val="24"/>
          <w:szCs w:val="24"/>
        </w:rPr>
        <w:t xml:space="preserve">¿cómo perfeccionar los conocimientos adquiridos previamente?, son algunas de las interrogantes a las que se pretende dar respuestas a lo largo del semestre. </w:t>
      </w:r>
    </w:p>
    <w:p w14:paraId="31341773" w14:textId="1E6F183C" w:rsidR="00236D8B" w:rsidRDefault="001C6EC0" w:rsidP="00562E2A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EC0">
        <w:rPr>
          <w:rFonts w:ascii="Times New Roman" w:hAnsi="Times New Roman" w:cs="Times New Roman"/>
          <w:b/>
          <w:bCs/>
          <w:sz w:val="24"/>
          <w:szCs w:val="24"/>
        </w:rPr>
        <w:t>Objetivos:</w:t>
      </w:r>
    </w:p>
    <w:p w14:paraId="3CC70891" w14:textId="20D54263" w:rsidR="001C6EC0" w:rsidRPr="001C6EC0" w:rsidRDefault="001C6EC0" w:rsidP="00562E2A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C0">
        <w:rPr>
          <w:rFonts w:ascii="Times New Roman" w:hAnsi="Times New Roman" w:cs="Times New Roman"/>
          <w:sz w:val="24"/>
          <w:szCs w:val="24"/>
        </w:rPr>
        <w:t xml:space="preserve">Se pretende que el estudiante, al finalizar el curso, haya sido capaz de: </w:t>
      </w:r>
    </w:p>
    <w:p w14:paraId="2C00F15E" w14:textId="77777777" w:rsidR="001C6EC0" w:rsidRDefault="001C6EC0" w:rsidP="001C6EC0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C6EC0">
        <w:rPr>
          <w:rFonts w:ascii="Times New Roman" w:hAnsi="Times New Roman" w:cs="Times New Roman"/>
          <w:sz w:val="24"/>
          <w:szCs w:val="24"/>
        </w:rPr>
        <w:t>erfeccionar los conocimientos sobre la lengua española adquiridos por los estudiantes norteamericanos en cursos académicos previos o en el ámbito del hogar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0A563" w14:textId="7082D468" w:rsidR="001C6EC0" w:rsidRDefault="00EA30ED" w:rsidP="001C6EC0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Desarrollar de manera correcta las cuatro habilidades lingüísticas de </w:t>
      </w:r>
      <w:r w:rsidR="000A58B3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lengua. </w:t>
      </w:r>
    </w:p>
    <w:p w14:paraId="64C623F1" w14:textId="068C1ACA" w:rsidR="00B73C0F" w:rsidRDefault="00B73C0F" w:rsidP="001C6EC0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Aplicar </w:t>
      </w:r>
      <w:r w:rsidR="000A58B3">
        <w:rPr>
          <w:rFonts w:ascii="Times New Roman" w:hAnsi="Times New Roman" w:cs="Times New Roman"/>
          <w:sz w:val="24"/>
          <w:szCs w:val="24"/>
        </w:rPr>
        <w:t xml:space="preserve">de manera eficiente los nuevos contenidos recibidos en este curso que le posibiliten al estudiante obtener un nivel de lengua más alto. </w:t>
      </w:r>
    </w:p>
    <w:p w14:paraId="3ABDA1A7" w14:textId="4D787F07" w:rsidR="00F23324" w:rsidRDefault="00EA30ED" w:rsidP="001C6EC0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Producir ideas de forma adecuada en idioma español, relacionadas con los fenómenos y procesos </w:t>
      </w:r>
      <w:r w:rsidR="00CD327E">
        <w:rPr>
          <w:rFonts w:ascii="Times New Roman" w:hAnsi="Times New Roman" w:cs="Times New Roman"/>
          <w:sz w:val="24"/>
          <w:szCs w:val="24"/>
        </w:rPr>
        <w:t>de la sociedad cubana</w:t>
      </w:r>
      <w:r>
        <w:rPr>
          <w:rFonts w:ascii="Times New Roman" w:hAnsi="Times New Roman" w:cs="Times New Roman"/>
          <w:sz w:val="24"/>
          <w:szCs w:val="24"/>
        </w:rPr>
        <w:t xml:space="preserve"> estudiados en </w:t>
      </w:r>
      <w:r w:rsidR="00D76F47">
        <w:rPr>
          <w:rFonts w:ascii="Times New Roman" w:hAnsi="Times New Roman" w:cs="Times New Roman"/>
          <w:sz w:val="24"/>
          <w:szCs w:val="24"/>
        </w:rPr>
        <w:t>otras clases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6F4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ya sea mediante la expresión oral o escrita</w:t>
      </w:r>
      <w:r w:rsidR="00D76F47">
        <w:rPr>
          <w:rFonts w:ascii="Times New Roman" w:hAnsi="Times New Roman" w:cs="Times New Roman"/>
          <w:sz w:val="24"/>
          <w:szCs w:val="24"/>
        </w:rPr>
        <w:t>–</w:t>
      </w:r>
      <w:r w:rsidR="00CD327E">
        <w:rPr>
          <w:rFonts w:ascii="Times New Roman" w:hAnsi="Times New Roman" w:cs="Times New Roman"/>
          <w:sz w:val="24"/>
          <w:szCs w:val="24"/>
        </w:rPr>
        <w:t>, y con los contenidos funcionales y estratégicos de</w:t>
      </w:r>
      <w:r w:rsidR="00D76F47">
        <w:rPr>
          <w:rFonts w:ascii="Times New Roman" w:hAnsi="Times New Roman" w:cs="Times New Roman"/>
          <w:sz w:val="24"/>
          <w:szCs w:val="24"/>
        </w:rPr>
        <w:t xml:space="preserve"> este</w:t>
      </w:r>
      <w:r w:rsidR="00CD327E">
        <w:rPr>
          <w:rFonts w:ascii="Times New Roman" w:hAnsi="Times New Roman" w:cs="Times New Roman"/>
          <w:sz w:val="24"/>
          <w:szCs w:val="24"/>
        </w:rPr>
        <w:t xml:space="preserve"> curso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890ED" w14:textId="36B1677B" w:rsidR="00265870" w:rsidRPr="00265870" w:rsidRDefault="00265870" w:rsidP="0026587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5870">
        <w:rPr>
          <w:rFonts w:ascii="Times New Roman" w:hAnsi="Times New Roman" w:cs="Times New Roman"/>
          <w:b/>
          <w:bCs/>
          <w:sz w:val="24"/>
          <w:szCs w:val="24"/>
        </w:rPr>
        <w:t xml:space="preserve">Sistema de evaluación: </w:t>
      </w:r>
    </w:p>
    <w:p w14:paraId="42D1E331" w14:textId="62C030FD" w:rsidR="00236D8B" w:rsidRDefault="007B777C" w:rsidP="00562E2A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de iniciar el curso, es necesario realizar un </w:t>
      </w:r>
      <w:r w:rsidRPr="00DC1330">
        <w:rPr>
          <w:rFonts w:ascii="Times New Roman" w:hAnsi="Times New Roman" w:cs="Times New Roman"/>
          <w:sz w:val="24"/>
          <w:szCs w:val="24"/>
        </w:rPr>
        <w:t>examen diagnóstico</w:t>
      </w:r>
      <w:r>
        <w:rPr>
          <w:rFonts w:ascii="Times New Roman" w:hAnsi="Times New Roman" w:cs="Times New Roman"/>
          <w:sz w:val="24"/>
          <w:szCs w:val="24"/>
        </w:rPr>
        <w:t xml:space="preserve"> que permita establecer el nivel de lengua de los estudiantes</w:t>
      </w:r>
      <w:r w:rsidR="00DC1330">
        <w:rPr>
          <w:rFonts w:ascii="Times New Roman" w:hAnsi="Times New Roman" w:cs="Times New Roman"/>
          <w:sz w:val="24"/>
          <w:szCs w:val="24"/>
        </w:rPr>
        <w:t xml:space="preserve">, sus conocimientos del idioma español y la organización posterior del curso.  </w:t>
      </w:r>
    </w:p>
    <w:p w14:paraId="02243E8B" w14:textId="7EB66014" w:rsidR="007F788C" w:rsidRDefault="007F788C" w:rsidP="00562E2A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en toda clase de idiomas, es fundamental la participación sistemática del estudiante en las clases, donde no solo se puede medir la comprensión y aplicación del nuevo contenido, sino también el desarrollo de sus habilidades lingüísticas. </w:t>
      </w:r>
    </w:p>
    <w:p w14:paraId="3471D79D" w14:textId="256BE4A1" w:rsidR="00647C1C" w:rsidRDefault="006A592C" w:rsidP="00562E2A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realizarán dos </w:t>
      </w:r>
      <w:r w:rsidR="00CD327E">
        <w:rPr>
          <w:rFonts w:ascii="Times New Roman" w:hAnsi="Times New Roman" w:cs="Times New Roman"/>
          <w:sz w:val="24"/>
          <w:szCs w:val="24"/>
        </w:rPr>
        <w:t xml:space="preserve">presentaciones o </w:t>
      </w:r>
      <w:r>
        <w:rPr>
          <w:rFonts w:ascii="Times New Roman" w:hAnsi="Times New Roman" w:cs="Times New Roman"/>
          <w:sz w:val="24"/>
          <w:szCs w:val="24"/>
        </w:rPr>
        <w:t>ejercicios integradores durante el semestre. Aprovechando las experiencias de viajes a provincias, generalmente a las zonas central y oriental de Cuba,</w:t>
      </w:r>
      <w:r w:rsidR="00647C1C">
        <w:rPr>
          <w:rFonts w:ascii="Times New Roman" w:hAnsi="Times New Roman" w:cs="Times New Roman"/>
          <w:sz w:val="24"/>
          <w:szCs w:val="24"/>
        </w:rPr>
        <w:t xml:space="preserve"> y los contenidos recibidos en otros cursos acerca de la sociedad cubana,</w:t>
      </w:r>
      <w:r>
        <w:rPr>
          <w:rFonts w:ascii="Times New Roman" w:hAnsi="Times New Roman" w:cs="Times New Roman"/>
          <w:sz w:val="24"/>
          <w:szCs w:val="24"/>
        </w:rPr>
        <w:t xml:space="preserve"> los estudiantes elaborarán </w:t>
      </w:r>
      <w:r w:rsidR="00917661" w:rsidRPr="00917661">
        <w:rPr>
          <w:rFonts w:ascii="Times New Roman" w:hAnsi="Times New Roman" w:cs="Times New Roman"/>
          <w:sz w:val="24"/>
          <w:szCs w:val="24"/>
          <w:u w:val="single"/>
        </w:rPr>
        <w:t xml:space="preserve">Mi </w:t>
      </w:r>
      <w:r w:rsidRPr="00917661">
        <w:rPr>
          <w:rFonts w:ascii="Times New Roman" w:hAnsi="Times New Roman" w:cs="Times New Roman"/>
          <w:sz w:val="24"/>
          <w:szCs w:val="24"/>
          <w:u w:val="single"/>
        </w:rPr>
        <w:t>bitácora de viajes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7661">
        <w:rPr>
          <w:rFonts w:ascii="Times New Roman" w:hAnsi="Times New Roman" w:cs="Times New Roman"/>
          <w:sz w:val="24"/>
          <w:szCs w:val="24"/>
        </w:rPr>
        <w:t xml:space="preserve">cuaderno donde mostrarán sus observaciones y análisis acerca de lo vivido fuera de La Habana, y </w:t>
      </w:r>
      <w:r>
        <w:rPr>
          <w:rFonts w:ascii="Times New Roman" w:hAnsi="Times New Roman" w:cs="Times New Roman"/>
          <w:sz w:val="24"/>
          <w:szCs w:val="24"/>
        </w:rPr>
        <w:t xml:space="preserve">que entregarán de manera escrita y expondrán oralmente en el aula. </w:t>
      </w:r>
      <w:r w:rsidR="00647C1C">
        <w:rPr>
          <w:rFonts w:ascii="Times New Roman" w:hAnsi="Times New Roman" w:cs="Times New Roman"/>
          <w:sz w:val="24"/>
          <w:szCs w:val="24"/>
        </w:rPr>
        <w:t xml:space="preserve">Las orientaciones, en cada caso, serán presentadas previamente en clases. </w:t>
      </w:r>
    </w:p>
    <w:p w14:paraId="782CEF34" w14:textId="5EB2B97D" w:rsidR="00647C1C" w:rsidRDefault="004E51EF" w:rsidP="00562E2A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</w:t>
      </w:r>
      <w:r w:rsidR="00647C1C">
        <w:rPr>
          <w:rFonts w:ascii="Times New Roman" w:hAnsi="Times New Roman" w:cs="Times New Roman"/>
          <w:sz w:val="24"/>
          <w:szCs w:val="24"/>
        </w:rPr>
        <w:t xml:space="preserve"> vez por semana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7C1C">
        <w:rPr>
          <w:rFonts w:ascii="Times New Roman" w:hAnsi="Times New Roman" w:cs="Times New Roman"/>
          <w:sz w:val="24"/>
          <w:szCs w:val="24"/>
        </w:rPr>
        <w:t xml:space="preserve"> los estudiantes responderán a la tarea colocada en la plataforma Moodle, donde se medirá la comprensión y la correcta producción de los nuevos contenidos impartidos. </w:t>
      </w:r>
    </w:p>
    <w:p w14:paraId="1D61399C" w14:textId="41F74A18" w:rsidR="00DC1330" w:rsidRDefault="00DC1330" w:rsidP="00DC1330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medidos del curso, sobre la semana 8, se realizará otro examen para medir el avance de los estudiantes en los contenidos impartidos. </w:t>
      </w:r>
    </w:p>
    <w:p w14:paraId="65718279" w14:textId="77777777" w:rsidR="00882A41" w:rsidRDefault="00882A41" w:rsidP="00882A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Prerrequisito: </w:t>
      </w:r>
    </w:p>
    <w:p w14:paraId="5377008D" w14:textId="26661698" w:rsidR="00882A41" w:rsidRPr="00882A41" w:rsidRDefault="00882A41" w:rsidP="00882A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82A41">
        <w:rPr>
          <w:rFonts w:ascii="Times New Roman" w:hAnsi="Times New Roman" w:cs="Times New Roman"/>
          <w:sz w:val="24"/>
          <w:szCs w:val="24"/>
          <w:lang w:val="es-ES"/>
        </w:rPr>
        <w:t>Los estudiantes deberán tener un nivel intermedio (B2) del idioma español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o un conocimiento previo de la lengua. En su defecto, </w:t>
      </w:r>
      <w:r w:rsidR="00DD59A7">
        <w:rPr>
          <w:rFonts w:ascii="Times New Roman" w:hAnsi="Times New Roman" w:cs="Times New Roman"/>
          <w:sz w:val="24"/>
          <w:szCs w:val="24"/>
          <w:lang w:val="es-ES"/>
        </w:rPr>
        <w:t xml:space="preserve">de contar con un nivel básico, el programa del curso deberá modificarse. </w:t>
      </w:r>
    </w:p>
    <w:p w14:paraId="7AD60055" w14:textId="7DA706A1" w:rsidR="0038757F" w:rsidRPr="00AE2F39" w:rsidRDefault="0038757F" w:rsidP="00DC1330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F39">
        <w:rPr>
          <w:rFonts w:ascii="Times New Roman" w:hAnsi="Times New Roman" w:cs="Times New Roman"/>
          <w:b/>
          <w:bCs/>
          <w:sz w:val="24"/>
          <w:szCs w:val="24"/>
        </w:rPr>
        <w:t xml:space="preserve">Calificaciones: </w:t>
      </w:r>
    </w:p>
    <w:p w14:paraId="44D2F126" w14:textId="199CE22B" w:rsidR="00917661" w:rsidRPr="0061602D" w:rsidRDefault="00AE2F39" w:rsidP="00AE2F3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1602D">
        <w:rPr>
          <w:rFonts w:ascii="Times New Roman" w:hAnsi="Times New Roman" w:cs="Times New Roman"/>
          <w:sz w:val="24"/>
          <w:szCs w:val="24"/>
          <w:lang w:val="es-ES"/>
        </w:rPr>
        <w:t>Participación en clases</w:t>
      </w:r>
      <w:r w:rsidR="0061602D" w:rsidRPr="0061602D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DD59A7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61602D" w:rsidRPr="0061602D">
        <w:rPr>
          <w:rFonts w:ascii="Times New Roman" w:hAnsi="Times New Roman" w:cs="Times New Roman"/>
          <w:sz w:val="24"/>
          <w:szCs w:val="24"/>
          <w:lang w:val="es-ES"/>
        </w:rPr>
        <w:t>%</w:t>
      </w:r>
    </w:p>
    <w:p w14:paraId="3AF2386E" w14:textId="4684B4BF" w:rsidR="00236D8B" w:rsidRPr="0061602D" w:rsidRDefault="00917661" w:rsidP="00AE2F3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1602D">
        <w:rPr>
          <w:rFonts w:ascii="Times New Roman" w:hAnsi="Times New Roman" w:cs="Times New Roman"/>
          <w:sz w:val="24"/>
          <w:szCs w:val="24"/>
          <w:lang w:val="es-ES"/>
        </w:rPr>
        <w:t>Realización de las tareas en la plataforma Moodle</w:t>
      </w:r>
      <w:r w:rsidR="00AE2F39" w:rsidRPr="0061602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 w:rsidR="00DD59A7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61602D" w:rsidRPr="0061602D">
        <w:rPr>
          <w:rFonts w:ascii="Times New Roman" w:hAnsi="Times New Roman" w:cs="Times New Roman"/>
          <w:sz w:val="24"/>
          <w:szCs w:val="24"/>
          <w:lang w:val="es-ES"/>
        </w:rPr>
        <w:t>%</w:t>
      </w:r>
    </w:p>
    <w:p w14:paraId="75FB876C" w14:textId="19991A63" w:rsidR="00917661" w:rsidRPr="00570D8D" w:rsidRDefault="00CD327E" w:rsidP="00AE2F3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Presentaciones I y II. </w:t>
      </w:r>
      <w:r w:rsidR="00917661" w:rsidRPr="00917661">
        <w:rPr>
          <w:rFonts w:ascii="Times New Roman" w:hAnsi="Times New Roman" w:cs="Times New Roman"/>
          <w:sz w:val="24"/>
          <w:szCs w:val="24"/>
          <w:lang w:val="es-ES"/>
        </w:rPr>
        <w:t xml:space="preserve">Ejercicios integradores </w:t>
      </w:r>
      <w:r w:rsidR="00917661" w:rsidRPr="00917661">
        <w:rPr>
          <w:rFonts w:ascii="Times New Roman" w:hAnsi="Times New Roman" w:cs="Times New Roman"/>
          <w:sz w:val="24"/>
          <w:szCs w:val="24"/>
          <w:u w:val="single"/>
          <w:lang w:val="es-ES"/>
        </w:rPr>
        <w:t>Mi bitácora de viaje</w:t>
      </w:r>
      <w:r w:rsidR="00917661" w:rsidRPr="00570D8D">
        <w:rPr>
          <w:rFonts w:ascii="Times New Roman" w:hAnsi="Times New Roman" w:cs="Times New Roman"/>
          <w:sz w:val="24"/>
          <w:szCs w:val="24"/>
          <w:lang w:val="es-ES"/>
        </w:rPr>
        <w:t>:</w:t>
      </w:r>
      <w:bookmarkStart w:id="0" w:name="_Hlk153851571"/>
      <w:r w:rsidR="00570D8D" w:rsidRPr="00570D8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7661" w:rsidRPr="00570D8D">
        <w:rPr>
          <w:rFonts w:ascii="Times New Roman" w:hAnsi="Times New Roman" w:cs="Times New Roman"/>
          <w:sz w:val="24"/>
          <w:szCs w:val="24"/>
          <w:lang w:val="es-ES"/>
        </w:rPr>
        <w:t>20%</w:t>
      </w:r>
    </w:p>
    <w:bookmarkEnd w:id="0"/>
    <w:p w14:paraId="16C25E37" w14:textId="3D750351" w:rsidR="00917661" w:rsidRPr="00917661" w:rsidRDefault="00917661" w:rsidP="0091766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7661">
        <w:rPr>
          <w:rFonts w:ascii="Times New Roman" w:hAnsi="Times New Roman" w:cs="Times New Roman"/>
          <w:sz w:val="24"/>
          <w:szCs w:val="24"/>
          <w:lang w:val="es-ES"/>
        </w:rPr>
        <w:lastRenderedPageBreak/>
        <w:t>Diagnóstico de la semana 8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91766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DD59A7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917661">
        <w:rPr>
          <w:rFonts w:ascii="Times New Roman" w:hAnsi="Times New Roman" w:cs="Times New Roman"/>
          <w:sz w:val="24"/>
          <w:szCs w:val="24"/>
          <w:lang w:val="es-ES"/>
        </w:rPr>
        <w:t>%</w:t>
      </w:r>
    </w:p>
    <w:p w14:paraId="270F2EE9" w14:textId="648BFE2E" w:rsidR="002B7248" w:rsidRDefault="002B7248" w:rsidP="006B704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248">
        <w:rPr>
          <w:rFonts w:ascii="Times New Roman" w:hAnsi="Times New Roman" w:cs="Times New Roman"/>
          <w:b/>
          <w:bCs/>
          <w:sz w:val="24"/>
          <w:szCs w:val="24"/>
        </w:rPr>
        <w:t>Comodidad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276227" w14:textId="66B66290" w:rsidR="002B7248" w:rsidRDefault="00F8473F" w:rsidP="006B704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3F">
        <w:rPr>
          <w:rFonts w:ascii="Times New Roman" w:hAnsi="Times New Roman" w:cs="Times New Roman"/>
          <w:sz w:val="24"/>
          <w:szCs w:val="24"/>
        </w:rPr>
        <w:t xml:space="preserve">La Universidad de Brown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F8473F">
        <w:rPr>
          <w:rFonts w:ascii="Times New Roman" w:hAnsi="Times New Roman" w:cs="Times New Roman"/>
          <w:sz w:val="24"/>
          <w:szCs w:val="24"/>
        </w:rPr>
        <w:t xml:space="preserve"> compromet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473F">
        <w:rPr>
          <w:rFonts w:ascii="Times New Roman" w:hAnsi="Times New Roman" w:cs="Times New Roman"/>
          <w:sz w:val="24"/>
          <w:szCs w:val="24"/>
        </w:rPr>
        <w:t xml:space="preserve"> con la inclusión de todos los estudiantes</w:t>
      </w:r>
      <w:r w:rsidR="00507046">
        <w:rPr>
          <w:rFonts w:ascii="Times New Roman" w:hAnsi="Times New Roman" w:cs="Times New Roman"/>
          <w:sz w:val="24"/>
          <w:szCs w:val="24"/>
        </w:rPr>
        <w:t xml:space="preserve">. Por favor, infórmeme temprano en el semestre si ud tiene alguna discapacidad o alguna otra condición que pueda requerir de comodidad o modificación de alguno de estos procedimientos del curso. Ud puede hablar conmigo después de la clase o durante el horario de oficina. Para más información, contacte con Student and Employee Accessibility Services en el 401-863-9588 o </w:t>
      </w:r>
      <w:hyperlink r:id="rId7" w:history="1">
        <w:r w:rsidR="00507046" w:rsidRPr="00B441CC">
          <w:rPr>
            <w:rStyle w:val="Hipervnculo"/>
            <w:rFonts w:ascii="Times New Roman" w:hAnsi="Times New Roman" w:cs="Times New Roman"/>
            <w:sz w:val="24"/>
            <w:szCs w:val="24"/>
          </w:rPr>
          <w:t>SEAS@brown.edu</w:t>
        </w:r>
      </w:hyperlink>
      <w:r w:rsidR="00507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02D2A" w14:textId="1F3F0B11" w:rsidR="00FD3DAA" w:rsidRPr="00FD3DAA" w:rsidRDefault="00FD3DAA" w:rsidP="006B704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DAA">
        <w:rPr>
          <w:rFonts w:ascii="Times New Roman" w:hAnsi="Times New Roman" w:cs="Times New Roman"/>
          <w:b/>
          <w:bCs/>
          <w:sz w:val="24"/>
          <w:szCs w:val="24"/>
        </w:rPr>
        <w:t xml:space="preserve">Materiales del curso: </w:t>
      </w:r>
    </w:p>
    <w:p w14:paraId="4B62CD1E" w14:textId="7DC26E52" w:rsidR="006B7042" w:rsidRPr="001B4E78" w:rsidRDefault="006B7042" w:rsidP="006B704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78">
        <w:rPr>
          <w:rFonts w:ascii="Times New Roman" w:hAnsi="Times New Roman" w:cs="Times New Roman"/>
          <w:sz w:val="24"/>
          <w:szCs w:val="24"/>
        </w:rPr>
        <w:t xml:space="preserve">Se empleará una diversidad de medios para el desarrollo de las clases, tales como: libros, cuadernos de ejercicios, materiales impresos o digitales, audiovisuales, presentaciones por diapositivas, pizarra, juegos de mesa, etc. </w:t>
      </w:r>
    </w:p>
    <w:p w14:paraId="2863C30E" w14:textId="131C32CB" w:rsidR="006B7042" w:rsidRPr="001B4E78" w:rsidRDefault="006B7042" w:rsidP="006B7042">
      <w:pPr>
        <w:spacing w:before="100" w:beforeAutospacing="1" w:after="100" w:afterAutospacing="1" w:line="276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B4E78">
        <w:rPr>
          <w:rFonts w:ascii="Times New Roman" w:hAnsi="Times New Roman" w:cs="Times New Roman"/>
          <w:sz w:val="24"/>
          <w:szCs w:val="24"/>
          <w:lang w:val="es-ES"/>
        </w:rPr>
        <w:t xml:space="preserve">El profesor, como bien indican las metodologías para las lenguas extranjeras y, en general, las concepciones pedagógicas de los últimos tiempos, debe ser un facilitador o un coordinador que ayude al estudiante a hacerse de las herramientas necesarias que le permitan mejorar su nivel de idioma y </w:t>
      </w:r>
      <w:r w:rsidR="00C449CA">
        <w:rPr>
          <w:rFonts w:ascii="Times New Roman" w:hAnsi="Times New Roman" w:cs="Times New Roman"/>
          <w:sz w:val="24"/>
          <w:szCs w:val="24"/>
          <w:lang w:val="es-ES"/>
        </w:rPr>
        <w:t>brindar</w:t>
      </w:r>
      <w:r w:rsidRPr="001B4E78">
        <w:rPr>
          <w:rFonts w:ascii="Times New Roman" w:hAnsi="Times New Roman" w:cs="Times New Roman"/>
          <w:sz w:val="24"/>
          <w:szCs w:val="24"/>
          <w:lang w:val="es-ES"/>
        </w:rPr>
        <w:t xml:space="preserve"> soluciones a diferentes situaciones. </w:t>
      </w:r>
    </w:p>
    <w:p w14:paraId="163EAAAF" w14:textId="123EDEFB" w:rsidR="006B7042" w:rsidRDefault="006B7042" w:rsidP="006B7042">
      <w:pPr>
        <w:spacing w:before="100" w:beforeAutospacing="1" w:after="100" w:afterAutospacing="1" w:line="276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B4E78">
        <w:rPr>
          <w:rFonts w:ascii="Times New Roman" w:hAnsi="Times New Roman" w:cs="Times New Roman"/>
          <w:sz w:val="24"/>
          <w:szCs w:val="24"/>
          <w:lang w:val="es-ES"/>
        </w:rPr>
        <w:t xml:space="preserve">Para la elaboración de la presente propuesta se han tomado como referencia varios cursos de </w:t>
      </w:r>
      <w:proofErr w:type="gramStart"/>
      <w:r w:rsidRPr="001B4E78">
        <w:rPr>
          <w:rFonts w:ascii="Times New Roman" w:hAnsi="Times New Roman" w:cs="Times New Roman"/>
          <w:sz w:val="24"/>
          <w:szCs w:val="24"/>
          <w:lang w:val="es-ES"/>
        </w:rPr>
        <w:t>Español</w:t>
      </w:r>
      <w:proofErr w:type="gramEnd"/>
      <w:r w:rsidRPr="001B4E78">
        <w:rPr>
          <w:rFonts w:ascii="Times New Roman" w:hAnsi="Times New Roman" w:cs="Times New Roman"/>
          <w:sz w:val="24"/>
          <w:szCs w:val="24"/>
          <w:lang w:val="es-ES"/>
        </w:rPr>
        <w:t xml:space="preserve">, muchos producidos en España por diversos centros, como el Instituto Cervantes, pero también Universidades, como puede verse en la bibliografía. Del mismo modo, también se han consultado cursos y planes de clases diseñados por profesores cubanos de larga data en la materia. Igualmente, se ha revisado el Marco Común Europeo De Referencia Para Las Lenguas (MCER):  Aprendizaje, Enseñanza, Evaluación (Consejo Social Europeo) (2002), establecido por el Ministerio de Educación, Cultura y Deporte de España y la Gramática de la Real Academia Española. Con ello y, teniendo en cuenta lo antes explicado –que responde también a un trabajo sistemático de la asignatura desde diciembre de 2017–, se presentan a continuación los contenidos principales de este programa que, sin dudas, constituyen una mezcla de teoría y realidad. Es necesario destacar además que el nivel de lengua de partida de los estudiantes, con el que deberían llegar a Cuba para tener una mejor experiencia académica, cultural y social, sería el intermedio o B2. Una vez aquí, podrían recibir los contenidos del nivel C1 o avanzado. Pero, como esto no siempre sucede, en la práctica se </w:t>
      </w:r>
      <w:bookmarkStart w:id="1" w:name="_Hlk149854109"/>
      <w:r w:rsidRPr="001B4E78">
        <w:rPr>
          <w:rFonts w:ascii="Times New Roman" w:hAnsi="Times New Roman" w:cs="Times New Roman"/>
          <w:sz w:val="24"/>
          <w:szCs w:val="24"/>
          <w:lang w:val="es-ES"/>
        </w:rPr>
        <w:t xml:space="preserve">realiza de la impartición de los dos niveles. </w:t>
      </w:r>
    </w:p>
    <w:p w14:paraId="10FD0533" w14:textId="04E108C7" w:rsidR="000C6A2B" w:rsidRDefault="000C6A2B" w:rsidP="006B7042">
      <w:pPr>
        <w:spacing w:before="100" w:beforeAutospacing="1" w:after="100" w:afterAutospacing="1" w:line="276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0535">
        <w:rPr>
          <w:rFonts w:ascii="Times New Roman" w:hAnsi="Times New Roman" w:cs="Times New Roman"/>
          <w:b/>
          <w:bCs/>
          <w:sz w:val="24"/>
          <w:szCs w:val="24"/>
          <w:lang w:val="es-ES"/>
        </w:rPr>
        <w:t>Horas de crédito</w:t>
      </w:r>
      <w:r w:rsidRPr="00A50535">
        <w:rPr>
          <w:rFonts w:ascii="Times New Roman" w:hAnsi="Times New Roman" w:cs="Times New Roman"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27DAC94" w14:textId="304C9DA6" w:rsidR="000C6A2B" w:rsidRPr="003D3FD1" w:rsidRDefault="000C6A2B" w:rsidP="000C6A2B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curso e</w:t>
      </w:r>
      <w:r w:rsidRPr="003D3FD1">
        <w:rPr>
          <w:rFonts w:ascii="Times New Roman" w:hAnsi="Times New Roman" w:cs="Times New Roman"/>
          <w:sz w:val="24"/>
          <w:szCs w:val="24"/>
        </w:rPr>
        <w:t xml:space="preserve">stá concebido para </w:t>
      </w:r>
      <w:r w:rsidR="00A50535">
        <w:rPr>
          <w:rFonts w:ascii="Times New Roman" w:hAnsi="Times New Roman" w:cs="Times New Roman"/>
          <w:sz w:val="24"/>
          <w:szCs w:val="24"/>
        </w:rPr>
        <w:t>2</w:t>
      </w:r>
      <w:r w:rsidRPr="003D3FD1">
        <w:rPr>
          <w:rFonts w:ascii="Times New Roman" w:hAnsi="Times New Roman" w:cs="Times New Roman"/>
          <w:sz w:val="24"/>
          <w:szCs w:val="24"/>
        </w:rPr>
        <w:t xml:space="preserve"> frecuencias semanales, de</w:t>
      </w:r>
      <w:r w:rsidR="00A50535">
        <w:rPr>
          <w:rFonts w:ascii="Times New Roman" w:hAnsi="Times New Roman" w:cs="Times New Roman"/>
          <w:sz w:val="24"/>
          <w:szCs w:val="24"/>
        </w:rPr>
        <w:t xml:space="preserve">1 hora y media </w:t>
      </w:r>
      <w:r w:rsidRPr="003D3FD1">
        <w:rPr>
          <w:rFonts w:ascii="Times New Roman" w:hAnsi="Times New Roman" w:cs="Times New Roman"/>
          <w:sz w:val="24"/>
          <w:szCs w:val="24"/>
        </w:rPr>
        <w:t xml:space="preserve">de duración, </w:t>
      </w:r>
      <w:r w:rsidR="00A50535">
        <w:rPr>
          <w:rFonts w:ascii="Times New Roman" w:hAnsi="Times New Roman" w:cs="Times New Roman"/>
          <w:sz w:val="24"/>
          <w:szCs w:val="24"/>
        </w:rPr>
        <w:t xml:space="preserve">para un total de 3 horas </w:t>
      </w:r>
      <w:r w:rsidRPr="003D3FD1">
        <w:rPr>
          <w:rFonts w:ascii="Times New Roman" w:hAnsi="Times New Roman" w:cs="Times New Roman"/>
          <w:sz w:val="24"/>
          <w:szCs w:val="24"/>
        </w:rPr>
        <w:t>por</w:t>
      </w:r>
      <w:r w:rsidR="00A50535">
        <w:rPr>
          <w:rFonts w:ascii="Times New Roman" w:hAnsi="Times New Roman" w:cs="Times New Roman"/>
          <w:sz w:val="24"/>
          <w:szCs w:val="24"/>
        </w:rPr>
        <w:t xml:space="preserve"> semana. El total de semanas del curso es 13. Por tanto, el total de horas es 39. </w:t>
      </w:r>
    </w:p>
    <w:p w14:paraId="481A653B" w14:textId="39993321" w:rsidR="000C6A2B" w:rsidRDefault="000C6A2B" w:rsidP="006B7042">
      <w:pPr>
        <w:spacing w:before="100" w:beforeAutospacing="1" w:after="100" w:afterAutospacing="1" w:line="276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A2B">
        <w:rPr>
          <w:rFonts w:ascii="Times New Roman" w:hAnsi="Times New Roman" w:cs="Times New Roman"/>
          <w:b/>
          <w:bCs/>
          <w:sz w:val="24"/>
          <w:szCs w:val="24"/>
        </w:rPr>
        <w:lastRenderedPageBreak/>
        <w:t>Temas de clases y fechas</w:t>
      </w:r>
      <w:r w:rsidR="00F36C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772"/>
        <w:gridCol w:w="1499"/>
        <w:gridCol w:w="4961"/>
      </w:tblGrid>
      <w:tr w:rsidR="000C6A2B" w:rsidRPr="000C6A2B" w14:paraId="0042585E" w14:textId="77777777" w:rsidTr="00F36CAA">
        <w:trPr>
          <w:trHeight w:val="266"/>
        </w:trPr>
        <w:tc>
          <w:tcPr>
            <w:tcW w:w="1273" w:type="dxa"/>
          </w:tcPr>
          <w:p w14:paraId="5EE4B2AD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  <w:t>Semana</w:t>
            </w:r>
          </w:p>
        </w:tc>
        <w:tc>
          <w:tcPr>
            <w:tcW w:w="772" w:type="dxa"/>
          </w:tcPr>
          <w:p w14:paraId="06A77423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Clase </w:t>
            </w:r>
          </w:p>
        </w:tc>
        <w:tc>
          <w:tcPr>
            <w:tcW w:w="1499" w:type="dxa"/>
          </w:tcPr>
          <w:p w14:paraId="611F1BA9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  <w:t>Fecha</w:t>
            </w:r>
          </w:p>
        </w:tc>
        <w:tc>
          <w:tcPr>
            <w:tcW w:w="4961" w:type="dxa"/>
          </w:tcPr>
          <w:p w14:paraId="099758AA" w14:textId="77777777" w:rsid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Contenidos/ Descripción </w:t>
            </w:r>
          </w:p>
          <w:p w14:paraId="0174FE09" w14:textId="139D0361" w:rsidR="00F36CAA" w:rsidRPr="000C6A2B" w:rsidRDefault="00F36CAA" w:rsidP="00A505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53B6754B" w14:textId="77777777" w:rsidTr="00F36CAA">
        <w:trPr>
          <w:trHeight w:val="266"/>
        </w:trPr>
        <w:tc>
          <w:tcPr>
            <w:tcW w:w="1273" w:type="dxa"/>
          </w:tcPr>
          <w:p w14:paraId="0C44D15D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Semana de Orientación</w:t>
            </w:r>
          </w:p>
        </w:tc>
        <w:tc>
          <w:tcPr>
            <w:tcW w:w="772" w:type="dxa"/>
          </w:tcPr>
          <w:p w14:paraId="47209923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99" w:type="dxa"/>
          </w:tcPr>
          <w:p w14:paraId="489FB891" w14:textId="013FFBBC" w:rsidR="000C6A2B" w:rsidRPr="000C6A2B" w:rsidRDefault="00A50535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29 de enero-2 de febrero 2024</w:t>
            </w:r>
          </w:p>
        </w:tc>
        <w:tc>
          <w:tcPr>
            <w:tcW w:w="4961" w:type="dxa"/>
          </w:tcPr>
          <w:p w14:paraId="32787F3F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Taller de Español. </w:t>
            </w:r>
            <w:r w:rsidRPr="00EF4A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Aplicación del Diagnóstico 1</w:t>
            </w:r>
          </w:p>
        </w:tc>
      </w:tr>
      <w:tr w:rsidR="000C6A2B" w:rsidRPr="000C6A2B" w14:paraId="349887C0" w14:textId="77777777" w:rsidTr="00F36CAA">
        <w:trPr>
          <w:trHeight w:val="883"/>
        </w:trPr>
        <w:tc>
          <w:tcPr>
            <w:tcW w:w="1273" w:type="dxa"/>
          </w:tcPr>
          <w:p w14:paraId="19BE9D2F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772" w:type="dxa"/>
          </w:tcPr>
          <w:p w14:paraId="40A0CCDF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499" w:type="dxa"/>
          </w:tcPr>
          <w:p w14:paraId="73E054B6" w14:textId="62622993" w:rsidR="000C6A2B" w:rsidRPr="000C6A2B" w:rsidRDefault="005D2169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Martes 6 de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febrero 202</w:t>
            </w:r>
            <w:r w:rsidR="00A50535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961" w:type="dxa"/>
          </w:tcPr>
          <w:p w14:paraId="0D23AF58" w14:textId="77777777" w:rsidR="00F36CAA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Hemos llegado a Cuba. Vamos a conocernos. Introducción al curso. Discusión de objetivos, intereses y expectativas. Acuerdos de trabajo. Zonas de habla hispana. El español de América.</w:t>
            </w:r>
          </w:p>
          <w:p w14:paraId="001EB1D2" w14:textId="0E311C9F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0C6A2B" w:rsidRPr="000C6A2B" w14:paraId="3F81B920" w14:textId="77777777" w:rsidTr="00F36CAA">
        <w:trPr>
          <w:trHeight w:val="545"/>
        </w:trPr>
        <w:tc>
          <w:tcPr>
            <w:tcW w:w="1273" w:type="dxa"/>
          </w:tcPr>
          <w:p w14:paraId="5A9CAF03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2" w:type="dxa"/>
          </w:tcPr>
          <w:p w14:paraId="47F2DB48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499" w:type="dxa"/>
          </w:tcPr>
          <w:p w14:paraId="4AD34727" w14:textId="5DD9B8C4" w:rsidR="000C6A2B" w:rsidRPr="000C6A2B" w:rsidRDefault="005D2169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Jueves 8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 febrero 202</w:t>
            </w:r>
            <w:r w:rsidR="00A50535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961" w:type="dxa"/>
          </w:tcPr>
          <w:p w14:paraId="265D6F86" w14:textId="75C8D43C" w:rsidR="000C6A2B" w:rsidRPr="000C6A2B" w:rsidRDefault="000C6A2B" w:rsidP="00A50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Apuntes sobre el español de Cuba. Presentación oral. Comunicar los niveles de los estudiantes</w:t>
            </w:r>
            <w:r w:rsidR="000A580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del resultado del diagnóstico</w:t>
            </w: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. Ayer…</w:t>
            </w:r>
            <w:r w:rsidRPr="000C6A2B"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  <w:t xml:space="preserve"> Pedir y dar información sobre un hecho pasado. Referirse a acciones y situaciones del pasado.</w:t>
            </w:r>
          </w:p>
          <w:p w14:paraId="698C1EAD" w14:textId="77777777" w:rsidR="000C6A2B" w:rsidRPr="000C6A2B" w:rsidRDefault="000C6A2B" w:rsidP="00A50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05FCCF48" w14:textId="77777777" w:rsidTr="00F36CAA">
        <w:trPr>
          <w:trHeight w:val="545"/>
        </w:trPr>
        <w:tc>
          <w:tcPr>
            <w:tcW w:w="1273" w:type="dxa"/>
          </w:tcPr>
          <w:p w14:paraId="6EA7D824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772" w:type="dxa"/>
          </w:tcPr>
          <w:p w14:paraId="381BBCEA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1499" w:type="dxa"/>
          </w:tcPr>
          <w:p w14:paraId="1B2B1CC6" w14:textId="19635938" w:rsidR="000C6A2B" w:rsidRPr="000C6A2B" w:rsidRDefault="005D2169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Martes 13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 febrero 202</w:t>
            </w:r>
            <w:r w:rsidR="00A50535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961" w:type="dxa"/>
          </w:tcPr>
          <w:p w14:paraId="5FFBA182" w14:textId="77777777" w:rsidR="000C6A2B" w:rsidRPr="000C6A2B" w:rsidRDefault="000C6A2B" w:rsidP="00A50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Así era entonces…Las fortalezas coloniales cubanas. N</w:t>
            </w:r>
            <w:r w:rsidRPr="000C6A2B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arrar en forma oral y escrita acontecimientos sobre hechos pasados. Acciones simultáneas en pasado. Tiempo pretérito imperfecto del modo indicativo. </w:t>
            </w:r>
          </w:p>
          <w:p w14:paraId="536FE04D" w14:textId="77777777" w:rsidR="000C6A2B" w:rsidRPr="000C6A2B" w:rsidRDefault="000C6A2B" w:rsidP="00A50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2B11FF31" w14:textId="77777777" w:rsidTr="00F36CAA">
        <w:trPr>
          <w:trHeight w:val="545"/>
        </w:trPr>
        <w:tc>
          <w:tcPr>
            <w:tcW w:w="1273" w:type="dxa"/>
          </w:tcPr>
          <w:p w14:paraId="4EA8A072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2" w:type="dxa"/>
          </w:tcPr>
          <w:p w14:paraId="36202475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1499" w:type="dxa"/>
          </w:tcPr>
          <w:p w14:paraId="0A237DB1" w14:textId="044E2EDB" w:rsidR="000C6A2B" w:rsidRPr="000C6A2B" w:rsidRDefault="00692866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Jueves 15 </w:t>
            </w: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de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febrero 202</w:t>
            </w:r>
            <w:r w:rsidR="00A50535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961" w:type="dxa"/>
          </w:tcPr>
          <w:p w14:paraId="0E9992F8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Antes y ahora en Cuba. Hablar de circunstancias y hábitos del pasado. Orientarse en la ciudad. La comparación. </w:t>
            </w: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Expresar sorpresa, humildad y cortesía. Preposiciones (I). </w:t>
            </w:r>
          </w:p>
          <w:p w14:paraId="34A7F941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599FA43C" w14:textId="77777777" w:rsidTr="00F36CAA">
        <w:trPr>
          <w:trHeight w:val="545"/>
        </w:trPr>
        <w:tc>
          <w:tcPr>
            <w:tcW w:w="1273" w:type="dxa"/>
          </w:tcPr>
          <w:p w14:paraId="6C77C6B3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772" w:type="dxa"/>
          </w:tcPr>
          <w:p w14:paraId="4A0EC14E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499" w:type="dxa"/>
          </w:tcPr>
          <w:p w14:paraId="331AA5FA" w14:textId="3608CDF8" w:rsidR="000C6A2B" w:rsidRPr="000C6A2B" w:rsidRDefault="00692866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Martes 20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 febrero 202</w:t>
            </w:r>
            <w:r w:rsidR="00A50535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961" w:type="dxa"/>
          </w:tcPr>
          <w:p w14:paraId="205E3D17" w14:textId="5B9DE933" w:rsidR="000C6A2B" w:rsidRPr="001C0CD1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Tiempo libre. Conociendo el arte cubano. Describir en el pasado experiencias personales. Oraciones interrogativas directas e indirectas. Estilo directo e indirecto. Tiempo pretérito perfecto compuesto del indicativo.  </w:t>
            </w:r>
            <w:r w:rsidR="001C0CD1" w:rsidRPr="001C0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Presentación I</w:t>
            </w:r>
          </w:p>
          <w:p w14:paraId="5A5A69F4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4D56E60B" w14:textId="77777777" w:rsidTr="00F36CAA">
        <w:trPr>
          <w:trHeight w:val="545"/>
        </w:trPr>
        <w:tc>
          <w:tcPr>
            <w:tcW w:w="1273" w:type="dxa"/>
          </w:tcPr>
          <w:p w14:paraId="5C6C6F88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2" w:type="dxa"/>
          </w:tcPr>
          <w:p w14:paraId="46FF9729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1499" w:type="dxa"/>
          </w:tcPr>
          <w:p w14:paraId="5656E92B" w14:textId="5D34B6CC" w:rsidR="000C6A2B" w:rsidRPr="000C6A2B" w:rsidRDefault="00692866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Jueves 22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 </w:t>
            </w:r>
            <w:r w:rsidR="00A50535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febrero 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202</w:t>
            </w:r>
            <w:r w:rsidR="00A50535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961" w:type="dxa"/>
          </w:tcPr>
          <w:p w14:paraId="5F3BF853" w14:textId="77777777" w:rsidR="000C6A2B" w:rsidRPr="000C6A2B" w:rsidRDefault="000C6A2B" w:rsidP="00A50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Por ciudades y playas cubanas. C</w:t>
            </w:r>
            <w:r w:rsidRPr="000C6A2B"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  <w:t xml:space="preserve">omentar sobre transformaciones y cambios ocurridos. Narrar sobre lo que se ha hecho en un período de tiempo. Disculparse por algo que no se ha podido realizar. Los pronombres personales y sus formas complementarias. Expresar gustos y preferencias. </w:t>
            </w:r>
          </w:p>
          <w:p w14:paraId="1AB282F6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46C0CF68" w14:textId="77777777" w:rsidTr="00F36CAA">
        <w:trPr>
          <w:trHeight w:val="545"/>
        </w:trPr>
        <w:tc>
          <w:tcPr>
            <w:tcW w:w="1273" w:type="dxa"/>
          </w:tcPr>
          <w:p w14:paraId="19C40333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772" w:type="dxa"/>
          </w:tcPr>
          <w:p w14:paraId="0FBB6EC8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1499" w:type="dxa"/>
          </w:tcPr>
          <w:p w14:paraId="2495AB6D" w14:textId="46F2025B" w:rsidR="000C6A2B" w:rsidRPr="000C6A2B" w:rsidRDefault="00692866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Martes 27</w:t>
            </w:r>
            <w:r w:rsidR="00A50535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de </w:t>
            </w:r>
            <w:r w:rsidR="00A50535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febrero 2024</w:t>
            </w:r>
          </w:p>
        </w:tc>
        <w:tc>
          <w:tcPr>
            <w:tcW w:w="4961" w:type="dxa"/>
          </w:tcPr>
          <w:p w14:paraId="1CDE33FD" w14:textId="77777777" w:rsidR="000C6A2B" w:rsidRPr="000C6A2B" w:rsidRDefault="000C6A2B" w:rsidP="00A50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¿Quién fue? Personalidades del ámbito cultural y político cubanos. Describir personas en el pasado. La biografía. Las preposiciones (II).</w:t>
            </w:r>
          </w:p>
          <w:p w14:paraId="137D3E04" w14:textId="77777777" w:rsidR="000C6A2B" w:rsidRPr="000C6A2B" w:rsidRDefault="000C6A2B" w:rsidP="00A50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56508E85" w14:textId="77777777" w:rsidTr="00F36CAA">
        <w:trPr>
          <w:trHeight w:val="545"/>
        </w:trPr>
        <w:tc>
          <w:tcPr>
            <w:tcW w:w="1273" w:type="dxa"/>
          </w:tcPr>
          <w:p w14:paraId="6DE1AC35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2" w:type="dxa"/>
          </w:tcPr>
          <w:p w14:paraId="05986EE2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1499" w:type="dxa"/>
          </w:tcPr>
          <w:p w14:paraId="43E290DE" w14:textId="4C65FF42" w:rsidR="000C6A2B" w:rsidRPr="000C6A2B" w:rsidRDefault="00692866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Jueves </w:t>
            </w:r>
            <w:r w:rsidR="00BD14AA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29 de</w:t>
            </w:r>
            <w:r w:rsidR="00A50535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febrero 2024</w:t>
            </w:r>
          </w:p>
        </w:tc>
        <w:tc>
          <w:tcPr>
            <w:tcW w:w="4961" w:type="dxa"/>
          </w:tcPr>
          <w:p w14:paraId="7F71CDC2" w14:textId="77777777" w:rsid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En el consultorio médico. La salud en Cuba. Preguntar por el estado físico de alguien. Expresar asombro y obligación. Tiempo pretérito pluscuamperfecto del modo indicativo.</w:t>
            </w:r>
          </w:p>
          <w:p w14:paraId="65DC7A66" w14:textId="587AF0B9" w:rsidR="001C0CD1" w:rsidRP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1B3A3BE8" w14:textId="77777777" w:rsidTr="00F36CAA">
        <w:trPr>
          <w:trHeight w:val="286"/>
        </w:trPr>
        <w:tc>
          <w:tcPr>
            <w:tcW w:w="1273" w:type="dxa"/>
          </w:tcPr>
          <w:p w14:paraId="6B785AA2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772" w:type="dxa"/>
          </w:tcPr>
          <w:p w14:paraId="0339DC49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1499" w:type="dxa"/>
          </w:tcPr>
          <w:p w14:paraId="5DC4917E" w14:textId="7069CFF8" w:rsidR="000C6A2B" w:rsidRPr="000C6A2B" w:rsidRDefault="00BD14AA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Martes 5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 marzo 202</w:t>
            </w:r>
            <w:r w:rsidR="00A50535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961" w:type="dxa"/>
          </w:tcPr>
          <w:p w14:paraId="3E6FB3BC" w14:textId="77777777" w:rsid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Paisajes naturales cubanos. De viaje. Mi diario de viaje. Dar información sobre un lugar. Destacar algo entre todo. Tiempo condicional simple del modo indicativo. </w:t>
            </w:r>
          </w:p>
          <w:p w14:paraId="590E78B9" w14:textId="4BEF828A" w:rsidR="001C0CD1" w:rsidRP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39DE4CEF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FFEF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46B1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075" w14:textId="71357728" w:rsidR="000C6A2B" w:rsidRPr="000C6A2B" w:rsidRDefault="00BD14AA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Jueves 7</w:t>
            </w:r>
            <w:r w:rsidR="00A50535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de marzo 202</w:t>
            </w:r>
            <w:r w:rsidR="00A50535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1728" w14:textId="77777777" w:rsid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Fiestas y tradiciones en Cuba. Expresar opiniones. Estar en desacuerdo. Hacer sugerencias e invitaciones. Expresar probabilidad e improbabilidad.</w:t>
            </w:r>
          </w:p>
          <w:p w14:paraId="1D009199" w14:textId="5E4F17B3" w:rsidR="001C0CD1" w:rsidRP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50B4313D" w14:textId="77777777" w:rsidTr="00BD14AA">
        <w:trPr>
          <w:trHeight w:val="127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4910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B54A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6D9" w14:textId="3E7EDBCE" w:rsidR="000C6A2B" w:rsidRPr="000C6A2B" w:rsidRDefault="00BD14AA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Martes 12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 marzo 202</w:t>
            </w:r>
            <w:r w:rsidR="00A50535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37C" w14:textId="06A95486" w:rsidR="001C0CD1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Un relato. La narración. La anécdota. Expresar conjeturas e hipótesis. Tiempo futuro compuesto del modo indicativo.</w:t>
            </w:r>
          </w:p>
        </w:tc>
      </w:tr>
      <w:tr w:rsidR="000C6A2B" w:rsidRPr="000C6A2B" w14:paraId="264A5809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DF28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CDE2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476" w14:textId="2883052E" w:rsidR="000C6A2B" w:rsidRPr="000C6A2B" w:rsidRDefault="00BD14AA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Jueves 14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 marzo 202</w:t>
            </w:r>
            <w:r w:rsidR="00DC129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146A" w14:textId="77777777" w:rsid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Comidas y bebidas cubanas. El modo imperativo. Su forma negativa. Expresar necesidad. Pronombres indefinidos.</w:t>
            </w:r>
          </w:p>
          <w:p w14:paraId="600E7925" w14:textId="5701D299" w:rsidR="001C0CD1" w:rsidRP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13729279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11B6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2EB0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8ED" w14:textId="4A9B8F4F" w:rsidR="000C6A2B" w:rsidRPr="000C6A2B" w:rsidRDefault="00BD14AA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Martes 19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 marzo 202</w:t>
            </w:r>
            <w:r w:rsidR="002279DA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272" w14:textId="77777777" w:rsid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Consolidación del contenido impartido. Ejercicios integradores. Presentación y discusión de material audiovisual.</w:t>
            </w:r>
          </w:p>
          <w:p w14:paraId="3381BE69" w14:textId="1D9128BC" w:rsidR="001C0CD1" w:rsidRP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1F903C30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D4A5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899E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5DC4" w14:textId="3D78A465" w:rsidR="000C6A2B" w:rsidRPr="000C6A2B" w:rsidRDefault="00BD14AA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Jueves 21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 marzo 202</w:t>
            </w:r>
            <w:r w:rsidR="002279DA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668" w14:textId="77777777" w:rsid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El deporte en Cuba. Tiempo presente del modo subjuntivo. Expresar deseos posibles, sentimientos y emociones. Emitir juicios de valor.</w:t>
            </w:r>
          </w:p>
          <w:p w14:paraId="715D3391" w14:textId="479D3A90" w:rsidR="001C0CD1" w:rsidRP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530CDC83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B04F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D3B6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79F" w14:textId="394A10A3" w:rsidR="000C6A2B" w:rsidRPr="000C6A2B" w:rsidRDefault="00BD14AA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Martes 26</w:t>
            </w:r>
            <w:r w:rsidR="002279DA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de </w:t>
            </w:r>
            <w:r w:rsidR="002279DA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marzo 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28F3" w14:textId="77777777" w:rsid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Estilos de vida y proyectos futuros. Oraciones condicionales y finales. Otros usos del tiempo presente del modo subjuntivo. Emitir consejos y prohibición.  </w:t>
            </w:r>
          </w:p>
          <w:p w14:paraId="3FCDBE5D" w14:textId="219CD44C" w:rsidR="001C0CD1" w:rsidRP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0C26A00A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688E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6B2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2C9A" w14:textId="108FC89D" w:rsidR="000C6A2B" w:rsidRPr="000C6A2B" w:rsidRDefault="00BD14AA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Jueves 28</w:t>
            </w:r>
            <w:r w:rsidR="002279DA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 marzo 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700" w14:textId="77777777" w:rsidR="001C0CD1" w:rsidRPr="001C0CD1" w:rsidRDefault="001C0CD1" w:rsidP="001C0C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1C0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Aplicación del Diagnóstico 2</w:t>
            </w:r>
          </w:p>
          <w:p w14:paraId="4D63E3CA" w14:textId="7E938B08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137C0064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970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44D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BD46" w14:textId="4415EC4E" w:rsidR="000C6A2B" w:rsidRPr="000C6A2B" w:rsidRDefault="00BD14AA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Martes 2</w:t>
            </w:r>
            <w:r w:rsidR="003C2EAE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abril 202</w:t>
            </w:r>
            <w:r w:rsidR="003C2EAE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2D67" w14:textId="77777777" w:rsid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Amor y juventud en Cuba. Conflictos generacionales. Tiempo pretérito imperfecto del modo subjuntivo. Expresar juicios, consejos y prohibiciones en el pasado. Oraciones de finalidad. </w:t>
            </w:r>
          </w:p>
          <w:p w14:paraId="323417A6" w14:textId="2CB68FFA" w:rsidR="001C0CD1" w:rsidRP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1D2AA81E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1F0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E435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C528" w14:textId="33AD0BD3" w:rsidR="000C6A2B" w:rsidRPr="000C6A2B" w:rsidRDefault="00BD14AA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Jueves 4 </w:t>
            </w:r>
            <w:r w:rsidR="000C6A2B"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de abril 202</w:t>
            </w:r>
            <w:r w:rsidR="003C2EAE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778" w14:textId="77777777" w:rsidR="000C6A2B" w:rsidRDefault="001C0CD1" w:rsidP="001C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José Martí y la cultura de Hispanoamérica. Hablar sobre la cultura de un país. Transmitir información, saludos y recados a un tercero. Hacer una valoración general de algo. Aclarar las opiniones formuladas. tomar la palabra. Hacer reformulaciones. Expresar acciones condicionadas por otras.</w:t>
            </w:r>
          </w:p>
          <w:p w14:paraId="74452F0B" w14:textId="4596469B" w:rsidR="001C0CD1" w:rsidRPr="000C6A2B" w:rsidRDefault="001C0CD1" w:rsidP="001C0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1D221DEC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48C4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2DB8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AD41" w14:textId="67E77F83" w:rsidR="000C6A2B" w:rsidRPr="000C6A2B" w:rsidRDefault="00BF009C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Martes 9</w:t>
            </w:r>
            <w:r w:rsidR="003C2EAE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 abril 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39C" w14:textId="77777777" w:rsid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Cuba y el cuidado del medio ambiente. Proyecto Nacional Tarea Vida. El tiempo pretérito perfecto del modo subjuntivo. Expresar la opinión personal y sentimientos y emociones en pasado.</w:t>
            </w:r>
          </w:p>
          <w:p w14:paraId="44A58668" w14:textId="2BAA0FC5" w:rsidR="001C0CD1" w:rsidRP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065D30E9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ADEB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D947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883" w14:textId="4E74FB3A" w:rsidR="000C6A2B" w:rsidRPr="000C6A2B" w:rsidRDefault="00BF009C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Jueves 11</w:t>
            </w:r>
            <w:r w:rsidR="003C2EAE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 abril 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8DB" w14:textId="77777777" w:rsid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El hombre: la riqueza principal. Tiempo pretérito pluscuamperfecto del modo subjuntivo. Oraciones condicionales.</w:t>
            </w:r>
          </w:p>
          <w:p w14:paraId="28FCD3FC" w14:textId="514A8400" w:rsidR="001C0CD1" w:rsidRP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565B050E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D43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CA09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74D0" w14:textId="6D607432" w:rsidR="000C6A2B" w:rsidRPr="000C6A2B" w:rsidRDefault="003C2EAE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Lunes 15 de abril 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C96" w14:textId="4F8312A2" w:rsidR="000C6A2B" w:rsidRPr="000C6A2B" w:rsidRDefault="00113987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SEMANA DE VIAJE A ORIENTE</w:t>
            </w:r>
          </w:p>
        </w:tc>
      </w:tr>
      <w:tr w:rsidR="000C6A2B" w:rsidRPr="000C6A2B" w14:paraId="471C97A4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DD9F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2069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B88" w14:textId="673B4C0F" w:rsidR="000C6A2B" w:rsidRPr="000C6A2B" w:rsidRDefault="003C2EAE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Miércoles 17 de abril 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CA7" w14:textId="1BC22181" w:rsidR="000C6A2B" w:rsidRPr="000C6A2B" w:rsidRDefault="00113987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SEMANA DE VIAJE A ORIENTE</w:t>
            </w:r>
          </w:p>
        </w:tc>
      </w:tr>
      <w:tr w:rsidR="000C6A2B" w:rsidRPr="000C6A2B" w14:paraId="4B395B63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5887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6BD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5661" w14:textId="55F6F0C3" w:rsidR="000C6A2B" w:rsidRPr="000C6A2B" w:rsidRDefault="00BF009C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Martes 23 de</w:t>
            </w:r>
            <w:r w:rsidR="003C2EAE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abril 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9F2" w14:textId="77777777" w:rsidR="000C6A2B" w:rsidRPr="00952AB9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Nicolás Guillén, Poeta Nacional de Cuba. Oración pasiva en sus diferentes modalidades.</w:t>
            </w: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r w:rsidRPr="00952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Presentación II</w:t>
            </w:r>
          </w:p>
          <w:p w14:paraId="02C4994A" w14:textId="698CB762" w:rsidR="001C0CD1" w:rsidRP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35A78B47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C4F3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82E8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605" w14:textId="0957BA72" w:rsidR="000C6A2B" w:rsidRPr="000C6A2B" w:rsidRDefault="00BF009C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Jueves 25</w:t>
            </w:r>
            <w:r w:rsidR="003C2EAE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 abril 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D38" w14:textId="77777777" w:rsid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Taller de redacción y estilo con vista a la escritura de los trabajos finales. </w:t>
            </w:r>
          </w:p>
          <w:p w14:paraId="3830728E" w14:textId="59442F9B" w:rsidR="001C0CD1" w:rsidRP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0C6A2B" w:rsidRPr="000C6A2B" w14:paraId="626ED8DD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E686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AAC" w14:textId="77777777" w:rsidR="000C6A2B" w:rsidRP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C66" w14:textId="4773D922" w:rsidR="000C6A2B" w:rsidRPr="000C6A2B" w:rsidRDefault="00D102E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Martes 30</w:t>
            </w:r>
            <w:r w:rsidR="003C2EAE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 abril 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4EC" w14:textId="77777777" w:rsidR="000C6A2B" w:rsidRDefault="000C6A2B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0C6A2B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Taller de redacción y estilo con vista a la escritura de los trabajos finales. Conclusiones del curso. Consolidación de los contenidos aprendidos en el curso. Aplicación de encuesta final.</w:t>
            </w:r>
          </w:p>
          <w:p w14:paraId="26172EE5" w14:textId="60F4B4BD" w:rsidR="001C0CD1" w:rsidRPr="000C6A2B" w:rsidRDefault="001C0CD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400EF" w:rsidRPr="000C6A2B" w14:paraId="7F322D7A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799" w14:textId="15AA1091" w:rsidR="00B400EF" w:rsidRPr="000C6A2B" w:rsidRDefault="00B400EF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21E" w14:textId="14674286" w:rsidR="00B400EF" w:rsidRPr="000C6A2B" w:rsidRDefault="00B400EF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A433" w14:textId="172523F5" w:rsidR="00B400EF" w:rsidRDefault="00D102E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Jueves 2</w:t>
            </w:r>
            <w:r w:rsidR="00B400EF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de mayo 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76C" w14:textId="030F6226" w:rsidR="00B400EF" w:rsidRPr="000C6A2B" w:rsidRDefault="00D102E1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Consulta</w:t>
            </w:r>
          </w:p>
        </w:tc>
      </w:tr>
      <w:tr w:rsidR="00B400EF" w:rsidRPr="000C6A2B" w14:paraId="4CE79630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4BA5" w14:textId="77777777" w:rsidR="00B400EF" w:rsidRDefault="00B400EF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B9E8" w14:textId="31353339" w:rsidR="00B400EF" w:rsidRDefault="00B400EF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BF44" w14:textId="27E9D2C4" w:rsidR="00B400EF" w:rsidRDefault="00B400EF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Lunes 6 de mayo 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578" w14:textId="77777777" w:rsidR="00B400EF" w:rsidRDefault="00B400EF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SEMANA DE </w:t>
            </w:r>
            <w:r w:rsidR="00952AB9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PRESENTACIÓN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TRABAJOS FINALES</w:t>
            </w:r>
          </w:p>
          <w:p w14:paraId="1A306035" w14:textId="50833F35" w:rsidR="00952AB9" w:rsidRDefault="00952AB9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400EF" w:rsidRPr="000C6A2B" w14:paraId="03039E1D" w14:textId="77777777" w:rsidTr="00F36CAA">
        <w:trPr>
          <w:trHeight w:val="5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292E" w14:textId="77777777" w:rsidR="00B400EF" w:rsidRDefault="00B400EF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192" w14:textId="62B797F2" w:rsidR="00B400EF" w:rsidRDefault="00B400EF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E028" w14:textId="339202F0" w:rsidR="00B400EF" w:rsidRDefault="00B400EF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Miércoles 8 de mayo 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A83" w14:textId="7FC7357D" w:rsidR="00B400EF" w:rsidRDefault="00B400EF" w:rsidP="00A5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SEMANA DE </w:t>
            </w:r>
            <w:r w:rsidR="00952AB9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PRESENTACIÓN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TRABAJOS FINALES</w:t>
            </w:r>
          </w:p>
        </w:tc>
      </w:tr>
    </w:tbl>
    <w:p w14:paraId="51826FAD" w14:textId="77777777" w:rsidR="000C6A2B" w:rsidRPr="000C6A2B" w:rsidRDefault="000C6A2B" w:rsidP="00A50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 w:eastAsia="es-ES"/>
        </w:rPr>
      </w:pPr>
    </w:p>
    <w:bookmarkEnd w:id="1"/>
    <w:p w14:paraId="4C3B2714" w14:textId="77777777" w:rsidR="00D84867" w:rsidRDefault="00D84867" w:rsidP="008C718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24619" w14:textId="77777777" w:rsidR="00D84867" w:rsidRDefault="00D84867" w:rsidP="008C718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BA28B" w14:textId="14570AB4" w:rsidR="00DA5C13" w:rsidRDefault="00DA5C13" w:rsidP="008C718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AE5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Contenidos claves en el curso: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832290" w14:textId="6D20D0AB" w:rsidR="0055694E" w:rsidRPr="0055694E" w:rsidRDefault="0055694E" w:rsidP="008C718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4E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presente curso está diseñado para perfeccionar el nivel de lengua de los estudiantes. Por tales razones, el contenido fundamental está enfocado hacia un nivel C1, establecido por el MCER</w:t>
      </w:r>
      <w:r w:rsidR="00EF4AE5">
        <w:rPr>
          <w:rFonts w:ascii="Times New Roman" w:hAnsi="Times New Roman" w:cs="Times New Roman"/>
          <w:sz w:val="24"/>
          <w:szCs w:val="24"/>
        </w:rPr>
        <w:t xml:space="preserve">. Dadas las características de un curso de idioma, se considerarán como claves los contenidos y habilidades fundamentales a desarrollar en el curso. </w:t>
      </w:r>
    </w:p>
    <w:p w14:paraId="38E86E75" w14:textId="77777777" w:rsidR="0055694E" w:rsidRPr="00EF4AE5" w:rsidRDefault="0055694E" w:rsidP="00EF4AE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AE5">
        <w:rPr>
          <w:rFonts w:ascii="Times New Roman" w:hAnsi="Times New Roman" w:cs="Times New Roman"/>
          <w:sz w:val="24"/>
          <w:szCs w:val="24"/>
          <w:u w:val="single"/>
        </w:rPr>
        <w:t xml:space="preserve">Contenido de los cursos de nivel superior C1 </w:t>
      </w:r>
    </w:p>
    <w:p w14:paraId="47E246A9" w14:textId="77777777" w:rsidR="0055694E" w:rsidRPr="00EF4AE5" w:rsidRDefault="0055694E" w:rsidP="00EF4AE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Contenido Funcional</w:t>
      </w:r>
    </w:p>
    <w:p w14:paraId="4EBD9829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Descripción física y de la personalidad.</w:t>
      </w:r>
    </w:p>
    <w:p w14:paraId="5A8343C5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Juzgar y valorar.</w:t>
      </w:r>
    </w:p>
    <w:p w14:paraId="78CBC576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Contar historias. Expresar relaciones temporales entre acciones.</w:t>
      </w:r>
    </w:p>
    <w:p w14:paraId="3C634B76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Corregir informaciones erróneas.</w:t>
      </w:r>
    </w:p>
    <w:p w14:paraId="4852B0A1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Definir.</w:t>
      </w:r>
    </w:p>
    <w:p w14:paraId="274EE443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Dar instrucciones.</w:t>
      </w:r>
    </w:p>
    <w:p w14:paraId="189794AA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Dar y pedir opinión.</w:t>
      </w:r>
    </w:p>
    <w:p w14:paraId="0A2F0BB0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Aconsejar.</w:t>
      </w:r>
    </w:p>
    <w:p w14:paraId="49E00ED1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Persuadir y convencer.</w:t>
      </w:r>
    </w:p>
    <w:p w14:paraId="33A54463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Recursos para expresar acuerdo y desacuerdo con parte de lo que ha dicho otro.</w:t>
      </w:r>
    </w:p>
    <w:p w14:paraId="663D6959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Expresar duda y reserva.</w:t>
      </w:r>
    </w:p>
    <w:p w14:paraId="5CFF5DF0" w14:textId="77777777" w:rsidR="0055694E" w:rsidRPr="00EF4AE5" w:rsidRDefault="0055694E" w:rsidP="00EF4AE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Contenido Gramatical</w:t>
      </w:r>
    </w:p>
    <w:p w14:paraId="4BC39B86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Elementos compositivos que se asocian con sustantivos: prefijos y sufijos de uso frecuente. Adjetivos con ambos géneros.</w:t>
      </w:r>
    </w:p>
    <w:p w14:paraId="2A324DA1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Construcciones comparativas del tipo más/menos de, más/menos que y cuanto más/menos ...</w:t>
      </w:r>
    </w:p>
    <w:p w14:paraId="66D8ED2E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Usos de ser y estar+adjetivo calificativo.</w:t>
      </w:r>
    </w:p>
    <w:p w14:paraId="2B0FF9CB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Morfología y usos de los pretéritos de indicativo en español.</w:t>
      </w:r>
    </w:p>
    <w:p w14:paraId="1EEEB2CB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Marcadores temporales. Organizadores del relato.</w:t>
      </w:r>
    </w:p>
    <w:p w14:paraId="464DEB9D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Perífrasis verbales para marcar la perspectiva temporal: estar+gerundio/participio, ir a+infinitivo, estar a punto de+infinitivo.</w:t>
      </w:r>
    </w:p>
    <w:p w14:paraId="3654C605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Morfología y usos del presente e imperfecto de subjuntivo.</w:t>
      </w:r>
    </w:p>
    <w:p w14:paraId="6D3D7B71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Morfología y usos del condicional.</w:t>
      </w:r>
    </w:p>
    <w:p w14:paraId="6AB57EC8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Usos del subjuntivo y del condicional en oraciones sustantivas para: expresar la opinión, aconsejar, formular deseos, expresar sentimientos y estados de ánimo.</w:t>
      </w:r>
    </w:p>
    <w:p w14:paraId="4FCDABAD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Usos del indicativo y del subjuntivo en oraciones finales, modales, temporales.</w:t>
      </w:r>
    </w:p>
    <w:p w14:paraId="203FF0B4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Construcciones oracionales con pronombres y adverbios relativos con preposición.</w:t>
      </w:r>
    </w:p>
    <w:p w14:paraId="5001EF99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Demostrativos y pronombre lo con frases preposicionales.</w:t>
      </w:r>
    </w:p>
    <w:p w14:paraId="7551A1FC" w14:textId="77777777" w:rsidR="0055694E" w:rsidRPr="00EF4AE5" w:rsidRDefault="0055694E" w:rsidP="00EF4AE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lastRenderedPageBreak/>
        <w:t>Contenido Estratégico</w:t>
      </w:r>
    </w:p>
    <w:p w14:paraId="57C045D8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Recursos y técnicas para la organización y mejora de un texto escrito.</w:t>
      </w:r>
    </w:p>
    <w:p w14:paraId="06444EB5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Recursos para solicitar acciones a los demás: anunciar la realización de una acción, solicitar un favor, ofrecer ayuda y aceptarla o rechazarla, dar instrucciones, aconsejar o desaconsejar, pedir información en servicios públicos.</w:t>
      </w:r>
    </w:p>
    <w:p w14:paraId="058C2410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Recursos y estrategias para referirse al pasado: recursos para organizar un relato, para reaccionar ante un relato, para relacionar momentos diferentes del pasado, para hablar de los cambios a través del tiempo, para describir una situación en el pasado.</w:t>
      </w:r>
    </w:p>
    <w:p w14:paraId="6C503707" w14:textId="77777777" w:rsidR="0055694E" w:rsidRPr="00EF4AE5" w:rsidRDefault="0055694E" w:rsidP="00EF4AE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Contenido Cultural</w:t>
      </w:r>
    </w:p>
    <w:p w14:paraId="5C5BF0BE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La vida diaria: prácticas de trabajo y actividades de ocio…</w:t>
      </w:r>
    </w:p>
    <w:p w14:paraId="4E2F83C3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Las condiciones de vida: niveles de vida y calidad de vida…</w:t>
      </w:r>
    </w:p>
    <w:p w14:paraId="0FDEA869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Relaciones personales: estructura social, estructura y relaciones familiares, relaciones entre generaciones, relaciones de poder y solidaridad, relaciones de raza y comunidad…</w:t>
      </w:r>
    </w:p>
    <w:p w14:paraId="6BEF6C14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Los valores, las creencias y las actitudes: grupos profesionales, culturas regionales, identidad nacional, países, estados y pueblos extranjeros, política, artes, riqueza, ingresos y herencia, humor…</w:t>
      </w:r>
    </w:p>
    <w:p w14:paraId="5B123459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Convenciones sociales: convenciones y tabúes relativos al comportamiento y las conversaciones…</w:t>
      </w:r>
    </w:p>
    <w:p w14:paraId="646F288D" w14:textId="77777777" w:rsidR="0055694E" w:rsidRPr="00EF4AE5" w:rsidRDefault="0055694E" w:rsidP="00EF4AE5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El comportamiento ritual en áreas como las siguientes: ceremonias y acontecimientos familiares, celebraciones públicas y privadas…</w:t>
      </w:r>
    </w:p>
    <w:p w14:paraId="7AD8F28B" w14:textId="31FC825E" w:rsidR="00ED6838" w:rsidRDefault="00ED6838" w:rsidP="008C718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Fechas de las evaluaciones: </w:t>
      </w:r>
    </w:p>
    <w:p w14:paraId="3F220EB7" w14:textId="5CEB53D9" w:rsidR="00EF4AE5" w:rsidRPr="00EF4AE5" w:rsidRDefault="00EF4AE5" w:rsidP="00EF4AE5">
      <w:pPr>
        <w:pStyle w:val="Prrafodelist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Lunes 19 de febrero de 2024. Presentación I</w:t>
      </w:r>
    </w:p>
    <w:p w14:paraId="45AD52B7" w14:textId="5ECCD68D" w:rsidR="00EF4AE5" w:rsidRDefault="00EF4AE5" w:rsidP="00EF4AE5">
      <w:pPr>
        <w:pStyle w:val="Prrafodelist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Lunes 22 de abril de 2024. Presentación II</w:t>
      </w:r>
    </w:p>
    <w:p w14:paraId="734FCF63" w14:textId="6693996D" w:rsidR="00EF4AE5" w:rsidRPr="00EF4AE5" w:rsidRDefault="00EF4AE5" w:rsidP="00EF4AE5">
      <w:pPr>
        <w:pStyle w:val="Prrafodelist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 de orientación. Diagnóstico I. </w:t>
      </w:r>
    </w:p>
    <w:p w14:paraId="2C462481" w14:textId="37117AA3" w:rsidR="00EF4AE5" w:rsidRPr="00EF4AE5" w:rsidRDefault="003F6810" w:rsidP="00EF4AE5">
      <w:pPr>
        <w:pStyle w:val="Prrafodelist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E5">
        <w:rPr>
          <w:rFonts w:ascii="Times New Roman" w:hAnsi="Times New Roman" w:cs="Times New Roman"/>
          <w:sz w:val="24"/>
          <w:szCs w:val="24"/>
        </w:rPr>
        <w:t>Miércoles</w:t>
      </w:r>
      <w:r w:rsidR="00EF4AE5" w:rsidRPr="00EF4AE5">
        <w:rPr>
          <w:rFonts w:ascii="Times New Roman" w:hAnsi="Times New Roman" w:cs="Times New Roman"/>
          <w:sz w:val="24"/>
          <w:szCs w:val="24"/>
        </w:rPr>
        <w:t xml:space="preserve"> 27 de marzo de 2024. Diagnóstico II</w:t>
      </w:r>
    </w:p>
    <w:p w14:paraId="4057AD02" w14:textId="6977899B" w:rsidR="006B7042" w:rsidRPr="008C718C" w:rsidRDefault="006B7042" w:rsidP="008C718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18C">
        <w:rPr>
          <w:rFonts w:ascii="Times New Roman" w:hAnsi="Times New Roman" w:cs="Times New Roman"/>
          <w:b/>
          <w:bCs/>
          <w:sz w:val="24"/>
          <w:szCs w:val="24"/>
        </w:rPr>
        <w:t>Bibliografía mínima consultada</w:t>
      </w:r>
    </w:p>
    <w:p w14:paraId="323D5075" w14:textId="77777777" w:rsidR="006B7042" w:rsidRPr="001B4E78" w:rsidRDefault="006B7042" w:rsidP="006B704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78">
        <w:rPr>
          <w:rFonts w:ascii="Times New Roman" w:hAnsi="Times New Roman" w:cs="Times New Roman"/>
          <w:sz w:val="24"/>
          <w:szCs w:val="24"/>
        </w:rPr>
        <w:t>Acquaroni, R., Amenós, J., González, V., Gras, P.y Simkievich, J. (2017). C de C1. Curso de español de nivel superior. Libro del alumno. Difusión, Centro de Investigación y Publicaciones de Idiomas.</w:t>
      </w:r>
    </w:p>
    <w:p w14:paraId="75445EDC" w14:textId="77777777" w:rsidR="006B7042" w:rsidRPr="001B4E78" w:rsidRDefault="006B7042" w:rsidP="006B7042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78">
        <w:rPr>
          <w:rFonts w:ascii="Times New Roman" w:hAnsi="Times New Roman" w:cs="Times New Roman"/>
          <w:sz w:val="24"/>
          <w:szCs w:val="24"/>
        </w:rPr>
        <w:t xml:space="preserve">Asociación de Academias de la Lengua Española (2009). </w:t>
      </w:r>
      <w:r w:rsidRPr="001B4E78">
        <w:rPr>
          <w:rFonts w:ascii="Times New Roman" w:hAnsi="Times New Roman" w:cs="Times New Roman"/>
          <w:i/>
          <w:iCs/>
          <w:sz w:val="24"/>
          <w:szCs w:val="24"/>
        </w:rPr>
        <w:t>Nueva gramática de la RAE.</w:t>
      </w:r>
      <w:r w:rsidRPr="001B4E78">
        <w:rPr>
          <w:rFonts w:ascii="Times New Roman" w:hAnsi="Times New Roman" w:cs="Times New Roman"/>
          <w:sz w:val="24"/>
          <w:szCs w:val="24"/>
        </w:rPr>
        <w:t xml:space="preserve"> Real Academia Española.</w:t>
      </w:r>
    </w:p>
    <w:p w14:paraId="5AF80D44" w14:textId="77777777" w:rsidR="006B7042" w:rsidRPr="001B4E78" w:rsidRDefault="006B7042" w:rsidP="006B70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78">
        <w:rPr>
          <w:rFonts w:ascii="Times New Roman" w:hAnsi="Times New Roman" w:cs="Times New Roman"/>
          <w:sz w:val="24"/>
          <w:szCs w:val="24"/>
        </w:rPr>
        <w:t>Cueva, Otilia de la. (1 Manual de Gramática Española I y II. Ed. del MES. La Habana, l972.</w:t>
      </w:r>
    </w:p>
    <w:p w14:paraId="7921C08B" w14:textId="77777777" w:rsidR="006B7042" w:rsidRPr="001B4E78" w:rsidRDefault="006B7042" w:rsidP="006B704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78">
        <w:rPr>
          <w:rFonts w:ascii="Times New Roman" w:hAnsi="Times New Roman" w:cs="Times New Roman"/>
          <w:sz w:val="24"/>
          <w:szCs w:val="24"/>
        </w:rPr>
        <w:t xml:space="preserve">Dueñas, R. y González Hermoso, A. (2011). Gramática del español lengua extranjera. Edelsa. </w:t>
      </w:r>
    </w:p>
    <w:p w14:paraId="1EE48258" w14:textId="77777777" w:rsidR="006B7042" w:rsidRPr="001B4E78" w:rsidRDefault="006B7042" w:rsidP="006B7042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78">
        <w:rPr>
          <w:rFonts w:ascii="Times New Roman" w:hAnsi="Times New Roman" w:cs="Times New Roman"/>
          <w:sz w:val="24"/>
          <w:szCs w:val="24"/>
        </w:rPr>
        <w:lastRenderedPageBreak/>
        <w:t xml:space="preserve">Hortelano, M. L., y Hortelano, E. (2011). </w:t>
      </w:r>
      <w:r w:rsidRPr="001B4E78">
        <w:rPr>
          <w:rFonts w:ascii="Times New Roman" w:hAnsi="Times New Roman" w:cs="Times New Roman"/>
          <w:i/>
          <w:iCs/>
          <w:sz w:val="24"/>
          <w:szCs w:val="24"/>
        </w:rPr>
        <w:t>Colega. Guía didáctica 3.</w:t>
      </w:r>
      <w:r w:rsidRPr="001B4E78">
        <w:rPr>
          <w:rFonts w:ascii="Times New Roman" w:hAnsi="Times New Roman" w:cs="Times New Roman"/>
          <w:sz w:val="24"/>
          <w:szCs w:val="24"/>
        </w:rPr>
        <w:t xml:space="preserve"> Edelsa Grupo Didascalia, S.A. </w:t>
      </w:r>
    </w:p>
    <w:p w14:paraId="3F692889" w14:textId="77777777" w:rsidR="006B7042" w:rsidRPr="001B4E78" w:rsidRDefault="006B7042" w:rsidP="006B7042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78">
        <w:rPr>
          <w:rFonts w:ascii="Times New Roman" w:hAnsi="Times New Roman" w:cs="Times New Roman"/>
          <w:sz w:val="24"/>
          <w:szCs w:val="24"/>
        </w:rPr>
        <w:t xml:space="preserve">Martín, E. y Sans Baulenas, P. N. (2008). </w:t>
      </w:r>
      <w:r w:rsidRPr="001B4E78">
        <w:rPr>
          <w:rFonts w:ascii="Times New Roman" w:hAnsi="Times New Roman" w:cs="Times New Roman"/>
          <w:i/>
          <w:iCs/>
          <w:sz w:val="24"/>
          <w:szCs w:val="24"/>
        </w:rPr>
        <w:t>Gente 2 y 3</w:t>
      </w:r>
      <w:r w:rsidRPr="001B4E78">
        <w:rPr>
          <w:rFonts w:ascii="Times New Roman" w:hAnsi="Times New Roman" w:cs="Times New Roman"/>
          <w:sz w:val="24"/>
          <w:szCs w:val="24"/>
        </w:rPr>
        <w:t xml:space="preserve">. </w:t>
      </w:r>
      <w:r w:rsidRPr="001B4E78">
        <w:rPr>
          <w:rFonts w:ascii="Times New Roman" w:hAnsi="Times New Roman" w:cs="Times New Roman"/>
          <w:i/>
          <w:iCs/>
          <w:sz w:val="24"/>
          <w:szCs w:val="24"/>
        </w:rPr>
        <w:t>Curso de español basado en el enfoque por tareas. Libro del profesor y libro del alumno</w:t>
      </w:r>
      <w:r w:rsidRPr="001B4E78">
        <w:rPr>
          <w:rFonts w:ascii="Times New Roman" w:hAnsi="Times New Roman" w:cs="Times New Roman"/>
          <w:sz w:val="24"/>
          <w:szCs w:val="24"/>
        </w:rPr>
        <w:t>. Difusión. Centro de Investigación y Publicaciones de Idiomas S.L</w:t>
      </w:r>
    </w:p>
    <w:p w14:paraId="4044DCF2" w14:textId="77777777" w:rsidR="006B7042" w:rsidRPr="001B4E78" w:rsidRDefault="006B7042" w:rsidP="006B70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78">
        <w:rPr>
          <w:rFonts w:ascii="Times New Roman" w:hAnsi="Times New Roman" w:cs="Times New Roman"/>
          <w:sz w:val="24"/>
          <w:szCs w:val="24"/>
        </w:rPr>
        <w:t xml:space="preserve">Moreno García, C. (1991). </w:t>
      </w:r>
      <w:r w:rsidRPr="001B4E78">
        <w:rPr>
          <w:rFonts w:ascii="Times New Roman" w:hAnsi="Times New Roman" w:cs="Times New Roman"/>
          <w:i/>
          <w:iCs/>
          <w:sz w:val="24"/>
          <w:szCs w:val="24"/>
        </w:rPr>
        <w:t>Curso superior de Español. Ejercicios. Notas gramaticales. Textos. Clave de los ejercicios y vocabulario</w:t>
      </w:r>
      <w:r w:rsidRPr="001B4E78">
        <w:rPr>
          <w:rFonts w:ascii="Times New Roman" w:hAnsi="Times New Roman" w:cs="Times New Roman"/>
          <w:sz w:val="24"/>
          <w:szCs w:val="24"/>
        </w:rPr>
        <w:t>. Décima edición. Madrid.</w:t>
      </w:r>
    </w:p>
    <w:p w14:paraId="2CDD0D34" w14:textId="77777777" w:rsidR="006B7042" w:rsidRPr="001B4E78" w:rsidRDefault="006B7042" w:rsidP="006B70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78">
        <w:rPr>
          <w:rFonts w:ascii="Times New Roman" w:hAnsi="Times New Roman" w:cs="Times New Roman"/>
          <w:sz w:val="24"/>
          <w:szCs w:val="24"/>
        </w:rPr>
        <w:t xml:space="preserve">Moreno, C., Moreno, V. y Zurita, P. (2014). </w:t>
      </w:r>
      <w:r w:rsidRPr="001B4E78">
        <w:rPr>
          <w:rFonts w:ascii="Times New Roman" w:hAnsi="Times New Roman" w:cs="Times New Roman"/>
          <w:i/>
          <w:iCs/>
          <w:sz w:val="24"/>
          <w:szCs w:val="24"/>
        </w:rPr>
        <w:t xml:space="preserve">Nuevo Avance. Superior. Cuaderno de sugerencias didácticas y soluciones. </w:t>
      </w:r>
      <w:r w:rsidRPr="001B4E78">
        <w:rPr>
          <w:rFonts w:ascii="Times New Roman" w:hAnsi="Times New Roman" w:cs="Times New Roman"/>
          <w:sz w:val="24"/>
          <w:szCs w:val="24"/>
        </w:rPr>
        <w:t>SGEL – Educación.</w:t>
      </w:r>
    </w:p>
    <w:p w14:paraId="37503CD6" w14:textId="77777777" w:rsidR="006B7042" w:rsidRPr="001B4E78" w:rsidRDefault="006B7042" w:rsidP="006B70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78">
        <w:rPr>
          <w:rFonts w:ascii="Times New Roman" w:hAnsi="Times New Roman" w:cs="Times New Roman"/>
          <w:sz w:val="24"/>
          <w:szCs w:val="24"/>
        </w:rPr>
        <w:t xml:space="preserve">Morón, M. </w:t>
      </w:r>
      <w:r w:rsidRPr="001B4E78">
        <w:rPr>
          <w:rFonts w:ascii="Times New Roman" w:hAnsi="Times New Roman" w:cs="Times New Roman"/>
          <w:i/>
          <w:iCs/>
          <w:sz w:val="24"/>
          <w:szCs w:val="24"/>
        </w:rPr>
        <w:t xml:space="preserve">Español como Lengua Extranjera. Nivel Elemental. Nivel Básico y Nivel Avanzado. </w:t>
      </w:r>
      <w:r w:rsidRPr="001B4E78">
        <w:rPr>
          <w:rFonts w:ascii="Times New Roman" w:hAnsi="Times New Roman" w:cs="Times New Roman"/>
          <w:sz w:val="24"/>
          <w:szCs w:val="24"/>
        </w:rPr>
        <w:t>Planes de clases.</w:t>
      </w:r>
    </w:p>
    <w:p w14:paraId="1C3AB962" w14:textId="77777777" w:rsidR="006B7042" w:rsidRPr="001B4E78" w:rsidRDefault="006B7042" w:rsidP="006B70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9851134"/>
      <w:r w:rsidRPr="001B4E78">
        <w:rPr>
          <w:rFonts w:ascii="Times New Roman" w:hAnsi="Times New Roman" w:cs="Times New Roman"/>
          <w:sz w:val="24"/>
          <w:szCs w:val="24"/>
        </w:rPr>
        <w:t xml:space="preserve">Ministerio de Educación, Cultura y Deporte (2002). Marco Común Europeo de Referencia para las Lenguas: Aprendizaje, Enseñanza, Evaluación </w:t>
      </w:r>
      <w:bookmarkEnd w:id="2"/>
      <w:r w:rsidRPr="001B4E78">
        <w:rPr>
          <w:rFonts w:ascii="Times New Roman" w:hAnsi="Times New Roman" w:cs="Times New Roman"/>
          <w:sz w:val="24"/>
          <w:szCs w:val="24"/>
        </w:rPr>
        <w:t xml:space="preserve">(Consejo Social Europeo) </w:t>
      </w:r>
      <w:hyperlink r:id="rId8" w:history="1">
        <w:r w:rsidRPr="001B4E78">
          <w:rPr>
            <w:rStyle w:val="Hipervnculo"/>
            <w:rFonts w:ascii="Times New Roman" w:hAnsi="Times New Roman" w:cs="Times New Roman"/>
            <w:sz w:val="24"/>
            <w:szCs w:val="24"/>
          </w:rPr>
          <w:t>http://cvc.cervantes.es/ensenanzga/biblioteca_ele/marco/cvc_mer.pdf</w:t>
        </w:r>
      </w:hyperlink>
    </w:p>
    <w:p w14:paraId="13E69DB3" w14:textId="77777777" w:rsidR="006B7042" w:rsidRPr="001B4E78" w:rsidRDefault="006B7042" w:rsidP="006B70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78">
        <w:rPr>
          <w:rFonts w:ascii="Times New Roman" w:hAnsi="Times New Roman" w:cs="Times New Roman"/>
          <w:sz w:val="24"/>
          <w:szCs w:val="24"/>
        </w:rPr>
        <w:t xml:space="preserve"> Ortega, E. (1987). </w:t>
      </w:r>
      <w:r w:rsidRPr="001B4E78">
        <w:rPr>
          <w:rFonts w:ascii="Times New Roman" w:hAnsi="Times New Roman" w:cs="Times New Roman"/>
          <w:i/>
          <w:iCs/>
          <w:sz w:val="24"/>
          <w:szCs w:val="24"/>
        </w:rPr>
        <w:t>Redacción y Composición I y II</w:t>
      </w:r>
      <w:r w:rsidRPr="001B4E78">
        <w:rPr>
          <w:rFonts w:ascii="Times New Roman" w:hAnsi="Times New Roman" w:cs="Times New Roman"/>
          <w:sz w:val="24"/>
          <w:szCs w:val="24"/>
        </w:rPr>
        <w:t xml:space="preserve">. Ed. del MES. </w:t>
      </w:r>
    </w:p>
    <w:p w14:paraId="113C9F3E" w14:textId="77777777" w:rsidR="006B7042" w:rsidRPr="001B4E78" w:rsidRDefault="006B7042" w:rsidP="006B70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78">
        <w:rPr>
          <w:rFonts w:ascii="Times New Roman" w:hAnsi="Times New Roman" w:cs="Times New Roman"/>
          <w:sz w:val="24"/>
          <w:szCs w:val="24"/>
        </w:rPr>
        <w:t xml:space="preserve">Pinar, A (2013). </w:t>
      </w:r>
      <w:r w:rsidRPr="001B4E78">
        <w:rPr>
          <w:rFonts w:ascii="Times New Roman" w:hAnsi="Times New Roman" w:cs="Times New Roman"/>
          <w:i/>
          <w:iCs/>
          <w:sz w:val="24"/>
          <w:szCs w:val="24"/>
        </w:rPr>
        <w:t>Suplementos. Marco ELE Enseñanza del Nivel C2 del MCER: Propuesta de programaciones y de unidades didácticas</w:t>
      </w:r>
      <w:r w:rsidRPr="001B4E78">
        <w:rPr>
          <w:rFonts w:ascii="Times New Roman" w:hAnsi="Times New Roman" w:cs="Times New Roman"/>
          <w:sz w:val="24"/>
          <w:szCs w:val="24"/>
        </w:rPr>
        <w:t>. Instituto Cervantes de Tokio Centro de Investigación y Publicaciones de Idioma S. L. (17). Julio-Diciembre.</w:t>
      </w:r>
    </w:p>
    <w:p w14:paraId="5DB5BE60" w14:textId="77777777" w:rsidR="006B7042" w:rsidRPr="001B4E78" w:rsidRDefault="006B7042" w:rsidP="006B70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78">
        <w:rPr>
          <w:rFonts w:ascii="Times New Roman" w:hAnsi="Times New Roman" w:cs="Times New Roman"/>
          <w:sz w:val="24"/>
          <w:szCs w:val="24"/>
        </w:rPr>
        <w:t xml:space="preserve">Puig Pernas, Y. (2010). </w:t>
      </w:r>
      <w:r w:rsidRPr="001B4E78">
        <w:rPr>
          <w:rFonts w:ascii="Times New Roman" w:hAnsi="Times New Roman" w:cs="Times New Roman"/>
          <w:i/>
          <w:iCs/>
          <w:sz w:val="24"/>
          <w:szCs w:val="24"/>
        </w:rPr>
        <w:t>Me gusta hablar español II.</w:t>
      </w:r>
      <w:r w:rsidRPr="001B4E78">
        <w:rPr>
          <w:rFonts w:ascii="Times New Roman" w:hAnsi="Times New Roman" w:cs="Times New Roman"/>
          <w:sz w:val="24"/>
          <w:szCs w:val="24"/>
        </w:rPr>
        <w:t xml:space="preserve"> Universidad de La Habana. La Habana.</w:t>
      </w:r>
    </w:p>
    <w:p w14:paraId="20555333" w14:textId="77777777" w:rsidR="006B7042" w:rsidRPr="001B4E78" w:rsidRDefault="006B7042" w:rsidP="006B70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78">
        <w:rPr>
          <w:rFonts w:ascii="Times New Roman" w:hAnsi="Times New Roman" w:cs="Times New Roman"/>
          <w:sz w:val="24"/>
          <w:szCs w:val="24"/>
        </w:rPr>
        <w:t xml:space="preserve">Reyes Morales, F. M. y De Unamuno, M. (2013). </w:t>
      </w:r>
      <w:r w:rsidRPr="001B4E78">
        <w:rPr>
          <w:rFonts w:ascii="Times New Roman" w:hAnsi="Times New Roman" w:cs="Times New Roman"/>
          <w:i/>
          <w:iCs/>
          <w:sz w:val="24"/>
          <w:szCs w:val="24"/>
        </w:rPr>
        <w:t>Ven 3. Libro del profesor</w:t>
      </w:r>
      <w:r w:rsidRPr="001B4E78">
        <w:rPr>
          <w:rFonts w:ascii="Times New Roman" w:hAnsi="Times New Roman" w:cs="Times New Roman"/>
          <w:sz w:val="24"/>
          <w:szCs w:val="24"/>
        </w:rPr>
        <w:t>. Edelsa Grupo Didascalia.</w:t>
      </w:r>
    </w:p>
    <w:p w14:paraId="1A10CC0F" w14:textId="10C1B07C" w:rsidR="0020654D" w:rsidRPr="003F6810" w:rsidRDefault="006B7042" w:rsidP="006B704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10">
        <w:rPr>
          <w:rFonts w:ascii="Times New Roman" w:hAnsi="Times New Roman" w:cs="Times New Roman"/>
          <w:sz w:val="24"/>
          <w:szCs w:val="24"/>
        </w:rPr>
        <w:t>Coord. Ruiz Miguel, J. L. (2013). Materiales para la clase de ELE. Nivel B2. Nivel B2. Ministerio de Educación, Cultura y Deporte y Embajada de España en Francia.</w:t>
      </w:r>
    </w:p>
    <w:sectPr w:rsidR="0020654D" w:rsidRPr="003F6810" w:rsidSect="00115615">
      <w:footerReference w:type="default" r:id="rId9"/>
      <w:pgSz w:w="12240" w:h="15840"/>
      <w:pgMar w:top="1417" w:right="111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1EB9" w14:textId="77777777" w:rsidR="00115615" w:rsidRDefault="00115615">
      <w:pPr>
        <w:spacing w:after="0" w:line="240" w:lineRule="auto"/>
      </w:pPr>
      <w:r>
        <w:separator/>
      </w:r>
    </w:p>
  </w:endnote>
  <w:endnote w:type="continuationSeparator" w:id="0">
    <w:p w14:paraId="2AE0B00F" w14:textId="77777777" w:rsidR="00115615" w:rsidRDefault="0011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867495"/>
      <w:docPartObj>
        <w:docPartGallery w:val="Page Numbers (Bottom of Page)"/>
        <w:docPartUnique/>
      </w:docPartObj>
    </w:sdtPr>
    <w:sdtContent>
      <w:p w14:paraId="4F930492" w14:textId="77777777" w:rsidR="00000000" w:rsidRDefault="002E3F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62324FD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1022" w14:textId="77777777" w:rsidR="00115615" w:rsidRDefault="00115615">
      <w:pPr>
        <w:spacing w:after="0" w:line="240" w:lineRule="auto"/>
      </w:pPr>
      <w:r>
        <w:separator/>
      </w:r>
    </w:p>
  </w:footnote>
  <w:footnote w:type="continuationSeparator" w:id="0">
    <w:p w14:paraId="28A157C7" w14:textId="77777777" w:rsidR="00115615" w:rsidRDefault="00115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B1F"/>
    <w:multiLevelType w:val="hybridMultilevel"/>
    <w:tmpl w:val="8E3E8956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257A"/>
    <w:multiLevelType w:val="hybridMultilevel"/>
    <w:tmpl w:val="E520C0F2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74FA7"/>
    <w:multiLevelType w:val="hybridMultilevel"/>
    <w:tmpl w:val="2418EEA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55572"/>
    <w:multiLevelType w:val="hybridMultilevel"/>
    <w:tmpl w:val="5C2451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528E220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C5B30"/>
    <w:multiLevelType w:val="hybridMultilevel"/>
    <w:tmpl w:val="C540C8D4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F2333"/>
    <w:multiLevelType w:val="hybridMultilevel"/>
    <w:tmpl w:val="B78AC5C0"/>
    <w:lvl w:ilvl="0" w:tplc="5E1A97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597086">
    <w:abstractNumId w:val="0"/>
  </w:num>
  <w:num w:numId="2" w16cid:durableId="1935893113">
    <w:abstractNumId w:val="1"/>
  </w:num>
  <w:num w:numId="3" w16cid:durableId="1767799519">
    <w:abstractNumId w:val="3"/>
  </w:num>
  <w:num w:numId="4" w16cid:durableId="887451184">
    <w:abstractNumId w:val="2"/>
  </w:num>
  <w:num w:numId="5" w16cid:durableId="112288504">
    <w:abstractNumId w:val="4"/>
  </w:num>
  <w:num w:numId="6" w16cid:durableId="968166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B9"/>
    <w:rsid w:val="00074CB4"/>
    <w:rsid w:val="000A5803"/>
    <w:rsid w:val="000A58B3"/>
    <w:rsid w:val="000A7805"/>
    <w:rsid w:val="000C6142"/>
    <w:rsid w:val="000C6A2B"/>
    <w:rsid w:val="00113987"/>
    <w:rsid w:val="00115615"/>
    <w:rsid w:val="001B4E78"/>
    <w:rsid w:val="001C0CD1"/>
    <w:rsid w:val="001C6EC0"/>
    <w:rsid w:val="0020654D"/>
    <w:rsid w:val="0021435C"/>
    <w:rsid w:val="002279DA"/>
    <w:rsid w:val="00236D8B"/>
    <w:rsid w:val="00265870"/>
    <w:rsid w:val="002B7248"/>
    <w:rsid w:val="002E3F4A"/>
    <w:rsid w:val="002F1C8C"/>
    <w:rsid w:val="002F3D54"/>
    <w:rsid w:val="003257B8"/>
    <w:rsid w:val="0038757F"/>
    <w:rsid w:val="003C2EAE"/>
    <w:rsid w:val="003D3FD1"/>
    <w:rsid w:val="003F6810"/>
    <w:rsid w:val="004D53B9"/>
    <w:rsid w:val="004E51EF"/>
    <w:rsid w:val="00507046"/>
    <w:rsid w:val="00511BD2"/>
    <w:rsid w:val="0055694E"/>
    <w:rsid w:val="00562E2A"/>
    <w:rsid w:val="00570D8D"/>
    <w:rsid w:val="005D2169"/>
    <w:rsid w:val="0061602D"/>
    <w:rsid w:val="00634566"/>
    <w:rsid w:val="00647C1C"/>
    <w:rsid w:val="00692866"/>
    <w:rsid w:val="006A592C"/>
    <w:rsid w:val="006B7042"/>
    <w:rsid w:val="00713DB9"/>
    <w:rsid w:val="007B1144"/>
    <w:rsid w:val="007B777C"/>
    <w:rsid w:val="007F788C"/>
    <w:rsid w:val="00882A41"/>
    <w:rsid w:val="008C1169"/>
    <w:rsid w:val="008C718C"/>
    <w:rsid w:val="008E5A42"/>
    <w:rsid w:val="00917661"/>
    <w:rsid w:val="00952AB9"/>
    <w:rsid w:val="00A50535"/>
    <w:rsid w:val="00A95B43"/>
    <w:rsid w:val="00AE2F39"/>
    <w:rsid w:val="00AF7EB8"/>
    <w:rsid w:val="00B400EF"/>
    <w:rsid w:val="00B51B21"/>
    <w:rsid w:val="00B73C0F"/>
    <w:rsid w:val="00B9306A"/>
    <w:rsid w:val="00BD14AA"/>
    <w:rsid w:val="00BF009C"/>
    <w:rsid w:val="00C449CA"/>
    <w:rsid w:val="00C92680"/>
    <w:rsid w:val="00CD327E"/>
    <w:rsid w:val="00D07114"/>
    <w:rsid w:val="00D102E1"/>
    <w:rsid w:val="00D76F47"/>
    <w:rsid w:val="00D84867"/>
    <w:rsid w:val="00DA5C13"/>
    <w:rsid w:val="00DC129B"/>
    <w:rsid w:val="00DC1330"/>
    <w:rsid w:val="00DD59A7"/>
    <w:rsid w:val="00EA30ED"/>
    <w:rsid w:val="00ED6838"/>
    <w:rsid w:val="00EF4AE5"/>
    <w:rsid w:val="00F159C8"/>
    <w:rsid w:val="00F23324"/>
    <w:rsid w:val="00F36CAA"/>
    <w:rsid w:val="00F8473F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4BA9"/>
  <w15:chartTrackingRefBased/>
  <w15:docId w15:val="{D2172BC8-B362-419E-A8E3-63F2F71B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4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B7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042"/>
  </w:style>
  <w:style w:type="paragraph" w:styleId="Prrafodelista">
    <w:name w:val="List Paragraph"/>
    <w:basedOn w:val="Normal"/>
    <w:uiPriority w:val="34"/>
    <w:qFormat/>
    <w:rsid w:val="006B70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70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7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c.cervantes.es/ensenanzga/biblioteca_ele/marco/cvc_mer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AS@brow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9</Pages>
  <Words>2809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Motola</dc:creator>
  <cp:keywords/>
  <dc:description/>
  <cp:lastModifiedBy>Surama Zayas Arioza</cp:lastModifiedBy>
  <cp:revision>63</cp:revision>
  <cp:lastPrinted>2024-01-17T14:49:00Z</cp:lastPrinted>
  <dcterms:created xsi:type="dcterms:W3CDTF">2023-12-18T23:40:00Z</dcterms:created>
  <dcterms:modified xsi:type="dcterms:W3CDTF">2024-01-17T15:59:00Z</dcterms:modified>
</cp:coreProperties>
</file>